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市涌泉镇新前塘村复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耕土地的承包权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  <w:bookmarkStart w:id="0" w:name="_GoBack"/>
      <w:bookmarkEnd w:id="0"/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  <w:lang w:eastAsia="zh-CN"/>
        </w:rPr>
        <w:t>承包权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  <w:lang w:eastAsia="zh-CN"/>
        </w:rPr>
        <w:t>承包权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》和《农村集体资源承包合同》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EA3D79"/>
    <w:rsid w:val="0BF74C8B"/>
    <w:rsid w:val="0DA404CA"/>
    <w:rsid w:val="11C03F81"/>
    <w:rsid w:val="14C62E18"/>
    <w:rsid w:val="14D31D37"/>
    <w:rsid w:val="14F25DC7"/>
    <w:rsid w:val="15202377"/>
    <w:rsid w:val="153503C1"/>
    <w:rsid w:val="157D1EDF"/>
    <w:rsid w:val="15DC2921"/>
    <w:rsid w:val="15FD4458"/>
    <w:rsid w:val="1774361E"/>
    <w:rsid w:val="1B0B75DD"/>
    <w:rsid w:val="1EF8553E"/>
    <w:rsid w:val="1FF42436"/>
    <w:rsid w:val="28BE5CD7"/>
    <w:rsid w:val="31A32F06"/>
    <w:rsid w:val="31CA56EC"/>
    <w:rsid w:val="35746D93"/>
    <w:rsid w:val="38293B60"/>
    <w:rsid w:val="3A577C7E"/>
    <w:rsid w:val="3B507455"/>
    <w:rsid w:val="3BB164CD"/>
    <w:rsid w:val="3F87445F"/>
    <w:rsid w:val="401F6C90"/>
    <w:rsid w:val="430B346F"/>
    <w:rsid w:val="44DD0E3B"/>
    <w:rsid w:val="45292392"/>
    <w:rsid w:val="4BF87013"/>
    <w:rsid w:val="4D236E18"/>
    <w:rsid w:val="519136D9"/>
    <w:rsid w:val="573B50E7"/>
    <w:rsid w:val="638F4A99"/>
    <w:rsid w:val="642A77A1"/>
    <w:rsid w:val="659C06D4"/>
    <w:rsid w:val="663B7A6C"/>
    <w:rsid w:val="665705F5"/>
    <w:rsid w:val="69956513"/>
    <w:rsid w:val="6B066E81"/>
    <w:rsid w:val="6C432823"/>
    <w:rsid w:val="6DB225B5"/>
    <w:rsid w:val="71510093"/>
    <w:rsid w:val="71F8711C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284</Characters>
  <Lines>0</Lines>
  <Paragraphs>0</Paragraphs>
  <TotalTime>0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2026-03-27T05:11:29Z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