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</w:t>
      </w:r>
      <w:r>
        <w:rPr>
          <w:rFonts w:hint="eastAsia" w:ascii="宋体" w:hAnsi="宋体" w:eastAsia="宋体" w:cs="Times New Roman"/>
          <w:b/>
          <w:bCs/>
          <w:sz w:val="28"/>
          <w:szCs w:val="28"/>
          <w:shd w:val="clear"/>
        </w:rPr>
        <w:t>临海市涌泉镇泾西村新大楼一楼（灵泉街与沿江路交叉口）的房屋租赁权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72573E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本人已知晓此拍卖标的无</w:t>
      </w:r>
      <w:r>
        <w:rPr>
          <w:rFonts w:hint="eastAsia" w:ascii="宋体" w:hAnsi="宋体" w:cstheme="minorBidi"/>
          <w:color w:val="auto"/>
          <w:sz w:val="28"/>
          <w:szCs w:val="28"/>
          <w:shd w:val="clear" w:color="auto" w:fill="auto"/>
          <w:lang w:val="en-US" w:eastAsia="zh-CN"/>
        </w:rPr>
        <w:t>产</w:t>
      </w:r>
      <w:r>
        <w:rPr>
          <w:rFonts w:hint="eastAsia" w:ascii="宋体" w:hAnsi="宋体" w:cstheme="minorBidi"/>
          <w:color w:val="auto"/>
          <w:sz w:val="28"/>
          <w:szCs w:val="28"/>
          <w:shd w:val="clear" w:color="auto" w:fill="auto"/>
        </w:rPr>
        <w:t>权证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，并愿意</w:t>
      </w:r>
      <w:r>
        <w:rPr>
          <w:rFonts w:hint="eastAsia" w:ascii="宋体" w:hAnsi="宋体"/>
          <w:sz w:val="28"/>
          <w:szCs w:val="28"/>
          <w:lang w:val="en-US" w:eastAsia="zh-CN"/>
        </w:rPr>
        <w:t>承担一切</w:t>
      </w:r>
      <w:r>
        <w:rPr>
          <w:rFonts w:hint="eastAsia" w:ascii="宋体" w:hAnsi="宋体"/>
          <w:sz w:val="28"/>
          <w:szCs w:val="28"/>
        </w:rPr>
        <w:t>风险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6A96AF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  <w:lang w:eastAsia="zh-CN"/>
        </w:rPr>
        <w:t>租赁权</w:t>
      </w:r>
      <w:r>
        <w:rPr>
          <w:rFonts w:hint="eastAsia" w:ascii="宋体" w:hAnsi="宋体"/>
          <w:sz w:val="28"/>
          <w:szCs w:val="28"/>
        </w:rPr>
        <w:t>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  <w:lang w:eastAsia="zh-CN"/>
        </w:rPr>
        <w:t>租赁权</w:t>
      </w:r>
      <w:r>
        <w:rPr>
          <w:rFonts w:hint="eastAsia" w:ascii="宋体" w:hAnsi="宋体"/>
          <w:sz w:val="28"/>
          <w:szCs w:val="28"/>
        </w:rPr>
        <w:t>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》和《农村集体房屋租赁合同》</w:t>
      </w:r>
      <w:r>
        <w:rPr>
          <w:rFonts w:hint="eastAsia" w:ascii="宋体" w:hAnsi="宋体"/>
          <w:sz w:val="28"/>
          <w:szCs w:val="28"/>
        </w:rPr>
        <w:t>等拍卖专场资料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本人自愿遵守《竞买须知》等拍卖文件的</w:t>
      </w:r>
      <w:r>
        <w:rPr>
          <w:rFonts w:hint="eastAsia" w:ascii="宋体" w:hAnsi="宋体" w:cstheme="minorBidi"/>
          <w:b w:val="0"/>
          <w:bCs w:val="0"/>
          <w:sz w:val="28"/>
          <w:szCs w:val="28"/>
          <w:shd w:val="clear"/>
          <w:lang w:val="en-US" w:eastAsia="zh-CN"/>
        </w:rPr>
        <w:t>约定。</w:t>
      </w:r>
    </w:p>
    <w:p w14:paraId="08F175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本人一旦竞拍成功，承诺</w:t>
      </w:r>
      <w:r>
        <w:rPr>
          <w:rFonts w:hint="eastAsia" w:ascii="宋体" w:hAnsi="宋体"/>
          <w:sz w:val="28"/>
          <w:szCs w:val="28"/>
        </w:rPr>
        <w:t>放弃</w:t>
      </w:r>
      <w:r>
        <w:rPr>
          <w:rFonts w:hint="eastAsia" w:ascii="宋体" w:hAnsi="宋体"/>
          <w:sz w:val="28"/>
          <w:szCs w:val="28"/>
          <w:lang w:val="en-US" w:eastAsia="zh-CN"/>
        </w:rPr>
        <w:t>以</w:t>
      </w:r>
      <w:r>
        <w:rPr>
          <w:rFonts w:hint="eastAsia" w:ascii="宋体" w:hAnsi="宋体"/>
          <w:sz w:val="28"/>
          <w:szCs w:val="28"/>
        </w:rPr>
        <w:t>“无</w:t>
      </w:r>
      <w:r>
        <w:rPr>
          <w:rFonts w:hint="eastAsia" w:ascii="宋体" w:hAnsi="宋体" w:cstheme="minorBidi"/>
          <w:color w:val="auto"/>
          <w:sz w:val="28"/>
          <w:szCs w:val="28"/>
          <w:shd w:val="clear" w:color="auto" w:fill="auto"/>
          <w:lang w:val="en-US" w:eastAsia="zh-CN"/>
        </w:rPr>
        <w:t>产</w:t>
      </w:r>
      <w:r>
        <w:rPr>
          <w:rFonts w:hint="eastAsia" w:ascii="宋体" w:hAnsi="宋体" w:cstheme="minorBidi"/>
          <w:color w:val="auto"/>
          <w:sz w:val="28"/>
          <w:szCs w:val="28"/>
          <w:shd w:val="clear" w:color="auto" w:fill="auto"/>
        </w:rPr>
        <w:t>权证</w:t>
      </w:r>
      <w:r>
        <w:rPr>
          <w:rFonts w:hint="eastAsia" w:ascii="宋体" w:hAnsi="宋体"/>
          <w:sz w:val="28"/>
          <w:szCs w:val="28"/>
        </w:rPr>
        <w:t>”及由此产生的一切后果（包括但不限于无法办理相关手续、权利受限等）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已</w:t>
      </w:r>
      <w:r>
        <w:rPr>
          <w:rFonts w:hint="eastAsia" w:ascii="宋体" w:hAnsi="宋体"/>
          <w:sz w:val="28"/>
          <w:szCs w:val="28"/>
          <w:lang w:val="en-US" w:eastAsia="zh-CN"/>
        </w:rPr>
        <w:t>告知</w:t>
      </w:r>
      <w:r>
        <w:rPr>
          <w:rFonts w:hint="eastAsia" w:ascii="宋体" w:hAnsi="宋体"/>
          <w:sz w:val="28"/>
          <w:szCs w:val="28"/>
        </w:rPr>
        <w:t>及未</w:t>
      </w:r>
      <w:r>
        <w:rPr>
          <w:rFonts w:hint="eastAsia" w:ascii="宋体" w:hAnsi="宋体"/>
          <w:sz w:val="28"/>
          <w:szCs w:val="28"/>
          <w:lang w:val="en-US" w:eastAsia="zh-CN"/>
        </w:rPr>
        <w:t>告知的瑕疵等为由，</w:t>
      </w:r>
      <w:r>
        <w:rPr>
          <w:rFonts w:hint="eastAsia" w:ascii="宋体" w:hAnsi="宋体"/>
          <w:sz w:val="28"/>
          <w:szCs w:val="28"/>
        </w:rPr>
        <w:t>向贵司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委托人、临海农交中心提出诉讼或赔偿</w:t>
      </w:r>
      <w:r>
        <w:rPr>
          <w:rFonts w:hint="eastAsia" w:ascii="宋体" w:hAnsi="宋体"/>
          <w:sz w:val="28"/>
          <w:szCs w:val="28"/>
        </w:rPr>
        <w:t>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1955D51"/>
    <w:rsid w:val="070E6657"/>
    <w:rsid w:val="08371B5A"/>
    <w:rsid w:val="089D0CB1"/>
    <w:rsid w:val="0A0D78C6"/>
    <w:rsid w:val="0AEA3D79"/>
    <w:rsid w:val="0BF74C8B"/>
    <w:rsid w:val="0DA404CA"/>
    <w:rsid w:val="0DAD4E1B"/>
    <w:rsid w:val="0E320E7D"/>
    <w:rsid w:val="10D41F07"/>
    <w:rsid w:val="11C03F81"/>
    <w:rsid w:val="140D6614"/>
    <w:rsid w:val="14D31D37"/>
    <w:rsid w:val="14F25DC7"/>
    <w:rsid w:val="15202377"/>
    <w:rsid w:val="153503C1"/>
    <w:rsid w:val="157D1EDF"/>
    <w:rsid w:val="15DC2921"/>
    <w:rsid w:val="15FD4458"/>
    <w:rsid w:val="1774361E"/>
    <w:rsid w:val="19650358"/>
    <w:rsid w:val="1B0B75DD"/>
    <w:rsid w:val="1EF8553E"/>
    <w:rsid w:val="1FF42436"/>
    <w:rsid w:val="20AE4B86"/>
    <w:rsid w:val="28BE5CD7"/>
    <w:rsid w:val="2B5715E1"/>
    <w:rsid w:val="2C1520B2"/>
    <w:rsid w:val="31A32F06"/>
    <w:rsid w:val="31CA56EC"/>
    <w:rsid w:val="32F36ACD"/>
    <w:rsid w:val="34264730"/>
    <w:rsid w:val="35746D93"/>
    <w:rsid w:val="35985983"/>
    <w:rsid w:val="38293B60"/>
    <w:rsid w:val="3A577C7E"/>
    <w:rsid w:val="3B507455"/>
    <w:rsid w:val="3BB164CD"/>
    <w:rsid w:val="3BFE57FC"/>
    <w:rsid w:val="3D614B0C"/>
    <w:rsid w:val="3EDA5241"/>
    <w:rsid w:val="3F87445F"/>
    <w:rsid w:val="401F6C90"/>
    <w:rsid w:val="430B346F"/>
    <w:rsid w:val="44DD0E3B"/>
    <w:rsid w:val="45292392"/>
    <w:rsid w:val="48870A33"/>
    <w:rsid w:val="4BF87013"/>
    <w:rsid w:val="4D236E18"/>
    <w:rsid w:val="519136D9"/>
    <w:rsid w:val="539831EC"/>
    <w:rsid w:val="573B50E7"/>
    <w:rsid w:val="638F4A99"/>
    <w:rsid w:val="642A77A1"/>
    <w:rsid w:val="659C06D4"/>
    <w:rsid w:val="663B7A6C"/>
    <w:rsid w:val="665705F5"/>
    <w:rsid w:val="69956513"/>
    <w:rsid w:val="6B066E81"/>
    <w:rsid w:val="6CE12C2A"/>
    <w:rsid w:val="6DB225B5"/>
    <w:rsid w:val="71510093"/>
    <w:rsid w:val="71F8711C"/>
    <w:rsid w:val="72620A4E"/>
    <w:rsid w:val="78B673FD"/>
    <w:rsid w:val="7D3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415</Characters>
  <Lines>0</Lines>
  <Paragraphs>0</Paragraphs>
  <TotalTime>0</TotalTime>
  <ScaleCrop>false</ScaleCrop>
  <LinksUpToDate>false</LinksUpToDate>
  <CharactersWithSpaces>424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2026-05-07T02:08:19Z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F4589F8B4A2D447BB53C86F4CE4BC5C1_13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