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竞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买申请</w:t>
      </w: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书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  <w:lang w:val="en-US" w:eastAsia="zh-CN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</w:p>
    <w:p>
      <w:pPr>
        <w:spacing w:beforeLines="50"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单位申请参拍由</w:t>
      </w:r>
      <w:r>
        <w:rPr>
          <w:rFonts w:hint="eastAsia" w:ascii="宋体" w:hAnsi="宋体"/>
          <w:sz w:val="28"/>
          <w:szCs w:val="28"/>
          <w:lang w:val="en-US" w:eastAsia="zh-CN"/>
        </w:rPr>
        <w:t>贵公司于2021年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lang w:val="en-US" w:eastAsia="zh-CN"/>
        </w:rPr>
        <w:t>日在诚拍网（网址：www.chengpw.co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m）举行的位于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u w:val="single"/>
          <w:lang w:val="en-US" w:eastAsia="zh-CN" w:bidi="ar-SA"/>
        </w:rPr>
        <w:t>慈溪市观海卫镇卫南村观海卫路278-280号综合大楼一至二层、西首仓库场地及其他相关附属用房的租赁权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网络在线拍卖会，并承诺如下：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已进行实地察看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标的现状，</w:t>
      </w:r>
      <w:r>
        <w:rPr>
          <w:rFonts w:hint="eastAsia" w:ascii="宋体" w:hAnsi="宋体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  <w:lang w:eastAsia="zh-CN"/>
        </w:rPr>
        <w:t>已</w:t>
      </w:r>
      <w:r>
        <w:rPr>
          <w:rFonts w:hint="eastAsia" w:ascii="宋体" w:hAnsi="宋体"/>
          <w:sz w:val="28"/>
          <w:szCs w:val="28"/>
        </w:rPr>
        <w:t>仔细阅读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诚拍网《网络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竞价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规则》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、《观海卫镇卫南村综合大楼租赁权拍卖公告》、《观海卫镇卫南村综合大楼租赁权竞买须知》、和《房屋租赁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合同》等拍卖专场资料，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且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自愿参加竞买该拍卖标的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单位</w:t>
      </w:r>
      <w:r>
        <w:rPr>
          <w:rFonts w:hint="eastAsia" w:ascii="宋体" w:hAnsi="宋体"/>
          <w:sz w:val="28"/>
          <w:szCs w:val="28"/>
          <w:lang w:val="en-US" w:eastAsia="zh-CN"/>
        </w:rPr>
        <w:t>对租赁房屋的</w:t>
      </w:r>
      <w:r>
        <w:rPr>
          <w:rFonts w:hint="eastAsia" w:ascii="宋体" w:hAnsi="宋体"/>
          <w:sz w:val="28"/>
          <w:szCs w:val="28"/>
          <w:lang w:eastAsia="zh-CN"/>
        </w:rPr>
        <w:t>竞买条件、经营范围及要求</w:t>
      </w:r>
      <w:r>
        <w:rPr>
          <w:rFonts w:hint="eastAsia" w:ascii="宋体" w:hAnsi="宋体"/>
          <w:sz w:val="28"/>
          <w:szCs w:val="28"/>
          <w:lang w:val="en-US" w:eastAsia="zh-CN"/>
        </w:rPr>
        <w:t>等约定</w:t>
      </w:r>
      <w:r>
        <w:rPr>
          <w:rFonts w:hint="eastAsia" w:ascii="宋体" w:hAnsi="宋体"/>
          <w:sz w:val="28"/>
          <w:szCs w:val="28"/>
        </w:rPr>
        <w:t>，已全面了解</w:t>
      </w:r>
      <w:r>
        <w:rPr>
          <w:rFonts w:hint="eastAsia" w:ascii="宋体" w:hAnsi="宋体"/>
          <w:sz w:val="28"/>
          <w:szCs w:val="28"/>
          <w:lang w:eastAsia="zh-CN"/>
        </w:rPr>
        <w:t>，并承诺一旦竞买成功，按此约定执行，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6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竞买人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 xml:space="preserve">确认：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jc w:val="right"/>
        <w:textAlignment w:val="auto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2021年   月    日</w:t>
      </w:r>
    </w:p>
    <w:p/>
    <w:p/>
    <w:p/>
    <w:p/>
    <w:p/>
    <w:p/>
    <w:tbl>
      <w:tblPr>
        <w:tblStyle w:val="2"/>
        <w:tblpPr w:leftFromText="180" w:rightFromText="180" w:vertAnchor="page" w:horzAnchor="page" w:tblpX="1656" w:tblpY="3167"/>
        <w:tblW w:w="52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071"/>
        <w:gridCol w:w="871"/>
        <w:gridCol w:w="1434"/>
        <w:gridCol w:w="156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7" w:type="pc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企业名称</w:t>
            </w:r>
          </w:p>
        </w:tc>
        <w:tc>
          <w:tcPr>
            <w:tcW w:w="1088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统一社会信用代码</w:t>
            </w:r>
          </w:p>
        </w:tc>
        <w:tc>
          <w:tcPr>
            <w:tcW w:w="1881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经营范围</w:t>
            </w:r>
          </w:p>
        </w:tc>
        <w:tc>
          <w:tcPr>
            <w:tcW w:w="3772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注册地址</w:t>
            </w:r>
          </w:p>
        </w:tc>
        <w:tc>
          <w:tcPr>
            <w:tcW w:w="108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实际经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营地址</w:t>
            </w:r>
          </w:p>
        </w:tc>
        <w:tc>
          <w:tcPr>
            <w:tcW w:w="188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2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意向承租标的物</w:t>
            </w:r>
          </w:p>
        </w:tc>
        <w:tc>
          <w:tcPr>
            <w:tcW w:w="108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面积</w:t>
            </w:r>
          </w:p>
        </w:tc>
        <w:tc>
          <w:tcPr>
            <w:tcW w:w="188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租赁用途</w:t>
            </w:r>
          </w:p>
        </w:tc>
        <w:tc>
          <w:tcPr>
            <w:tcW w:w="3772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联系人资料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姓名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性别</w:t>
            </w: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身份证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2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职务</w:t>
            </w:r>
          </w:p>
        </w:tc>
        <w:tc>
          <w:tcPr>
            <w:tcW w:w="600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87" w:type="pct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联系电话</w:t>
            </w:r>
          </w:p>
        </w:tc>
        <w:tc>
          <w:tcPr>
            <w:tcW w:w="803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74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微信/钉钉</w:t>
            </w:r>
          </w:p>
        </w:tc>
        <w:tc>
          <w:tcPr>
            <w:tcW w:w="1006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7" w:type="pc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企业名称</w:t>
            </w:r>
          </w:p>
        </w:tc>
        <w:tc>
          <w:tcPr>
            <w:tcW w:w="1088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统一社会信用代码</w:t>
            </w:r>
          </w:p>
        </w:tc>
        <w:tc>
          <w:tcPr>
            <w:tcW w:w="1881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经营范围</w:t>
            </w:r>
          </w:p>
        </w:tc>
        <w:tc>
          <w:tcPr>
            <w:tcW w:w="3772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注册地址</w:t>
            </w:r>
          </w:p>
        </w:tc>
        <w:tc>
          <w:tcPr>
            <w:tcW w:w="108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实际经营地址</w:t>
            </w:r>
          </w:p>
        </w:tc>
        <w:tc>
          <w:tcPr>
            <w:tcW w:w="188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意向承租标的物</w:t>
            </w:r>
          </w:p>
        </w:tc>
        <w:tc>
          <w:tcPr>
            <w:tcW w:w="108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面积</w:t>
            </w:r>
          </w:p>
        </w:tc>
        <w:tc>
          <w:tcPr>
            <w:tcW w:w="188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租赁用途</w:t>
            </w:r>
          </w:p>
        </w:tc>
        <w:tc>
          <w:tcPr>
            <w:tcW w:w="3772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联系人资料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姓名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性别</w:t>
            </w: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身份证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2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职务</w:t>
            </w:r>
          </w:p>
        </w:tc>
        <w:tc>
          <w:tcPr>
            <w:tcW w:w="600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87" w:type="pct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电话</w:t>
            </w:r>
          </w:p>
        </w:tc>
        <w:tc>
          <w:tcPr>
            <w:tcW w:w="803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74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微信/钉钉</w:t>
            </w:r>
          </w:p>
        </w:tc>
        <w:tc>
          <w:tcPr>
            <w:tcW w:w="1006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>
      <w:pPr>
        <w:spacing w:line="580" w:lineRule="exact"/>
        <w:contextualSpacing/>
        <w:jc w:val="center"/>
        <w:rPr>
          <w:sz w:val="24"/>
          <w:szCs w:val="24"/>
        </w:rPr>
      </w:pPr>
      <w:r>
        <w:rPr>
          <w:rFonts w:hint="eastAsia" w:ascii="方正小标宋简体" w:hAnsi="楷体" w:eastAsia="方正小标宋简体"/>
          <w:sz w:val="44"/>
          <w:szCs w:val="44"/>
        </w:rPr>
        <w:t>竞买人信息登记表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86BC3"/>
    <w:rsid w:val="038161C2"/>
    <w:rsid w:val="0E250231"/>
    <w:rsid w:val="2011523A"/>
    <w:rsid w:val="37D86BC3"/>
    <w:rsid w:val="44576EFB"/>
    <w:rsid w:val="608D64C0"/>
    <w:rsid w:val="64823DD7"/>
    <w:rsid w:val="649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晓拂</cp:lastModifiedBy>
  <dcterms:modified xsi:type="dcterms:W3CDTF">2021-08-19T01:25:26Z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80D3D0D824034DEA81A65FB6714FE462</vt:lpwstr>
  </property>
</Properties>
</file>