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outlineLvl w:val="0"/>
        <w:rPr>
          <w:rFonts w:ascii="仿宋_GB2312" w:hAnsi="仿宋" w:eastAsia="仿宋_GB2312"/>
          <w:b/>
          <w:color w:val="auto"/>
          <w:sz w:val="32"/>
          <w:szCs w:val="32"/>
        </w:rPr>
      </w:pPr>
      <w:r>
        <w:rPr>
          <w:rFonts w:hint="eastAsia" w:ascii="仿宋_GB2312" w:hAnsi="仿宋" w:eastAsia="仿宋_GB2312"/>
          <w:b/>
          <w:color w:val="auto"/>
          <w:sz w:val="32"/>
          <w:szCs w:val="32"/>
        </w:rPr>
        <w:t>房屋资产租赁合同</w:t>
      </w:r>
    </w:p>
    <w:p>
      <w:pPr>
        <w:widowControl/>
        <w:spacing w:line="540" w:lineRule="exact"/>
        <w:ind w:right="560"/>
        <w:rPr>
          <w:rFonts w:ascii="仿宋_GB2312" w:hAnsi="仿宋" w:eastAsia="仿宋_GB2312"/>
          <w:color w:val="auto"/>
          <w:sz w:val="28"/>
          <w:szCs w:val="28"/>
        </w:rPr>
      </w:pPr>
    </w:p>
    <w:p>
      <w:pPr>
        <w:widowControl/>
        <w:spacing w:line="540" w:lineRule="exact"/>
        <w:ind w:right="56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合同签订地：</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eastAsia="zh-CN"/>
        </w:rPr>
        <w:t>镇海</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合同编号：</w:t>
      </w:r>
      <w:r>
        <w:rPr>
          <w:rFonts w:hint="eastAsia" w:asciiTheme="minorEastAsia" w:hAnsiTheme="minorEastAsia" w:eastAsiaTheme="minorEastAsia"/>
          <w:color w:val="auto"/>
          <w:sz w:val="24"/>
          <w:szCs w:val="28"/>
        </w:rPr>
        <w:t>[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u w:val="single"/>
        </w:rPr>
      </w:pPr>
      <w:r>
        <w:rPr>
          <w:rFonts w:hint="eastAsia" w:asciiTheme="minorEastAsia" w:hAnsiTheme="minorEastAsia" w:eastAsiaTheme="minorEastAsia"/>
          <w:color w:val="auto"/>
          <w:kern w:val="0"/>
          <w:sz w:val="24"/>
          <w:szCs w:val="28"/>
        </w:rPr>
        <w:t>甲方（出租人）：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eastAsia="zh-CN"/>
        </w:rPr>
        <w:t>中国邮政集团有限公司宁波市镇海区分公司</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宁波市</w:t>
      </w:r>
      <w:r>
        <w:rPr>
          <w:rFonts w:hint="eastAsia" w:asciiTheme="minorEastAsia" w:hAnsiTheme="minorEastAsia" w:eastAsiaTheme="minorEastAsia"/>
          <w:color w:val="auto"/>
          <w:sz w:val="24"/>
          <w:szCs w:val="28"/>
          <w:u w:val="single"/>
          <w:lang w:eastAsia="zh-CN"/>
        </w:rPr>
        <w:t>镇海区</w:t>
      </w:r>
      <w:r>
        <w:rPr>
          <w:rFonts w:hint="eastAsia" w:asciiTheme="minorEastAsia" w:hAnsiTheme="minorEastAsia" w:eastAsiaTheme="minorEastAsia"/>
          <w:color w:val="auto"/>
          <w:sz w:val="24"/>
          <w:szCs w:val="28"/>
          <w:u w:val="single"/>
          <w:lang w:val="en-US" w:eastAsia="zh-CN"/>
        </w:rPr>
        <w:t>骆驼街道河安</w:t>
      </w:r>
      <w:r>
        <w:rPr>
          <w:rFonts w:hint="eastAsia" w:asciiTheme="minorEastAsia" w:hAnsiTheme="minorEastAsia" w:eastAsiaTheme="minorEastAsia"/>
          <w:color w:val="auto"/>
          <w:sz w:val="24"/>
          <w:szCs w:val="28"/>
          <w:u w:val="single"/>
          <w:lang w:eastAsia="zh-CN"/>
        </w:rPr>
        <w:t>路</w:t>
      </w:r>
      <w:r>
        <w:rPr>
          <w:rFonts w:hint="eastAsia" w:asciiTheme="minorEastAsia" w:hAnsiTheme="minorEastAsia" w:eastAsiaTheme="minorEastAsia"/>
          <w:color w:val="auto"/>
          <w:sz w:val="24"/>
          <w:szCs w:val="28"/>
          <w:u w:val="single"/>
          <w:lang w:val="en-US" w:eastAsia="zh-CN"/>
        </w:rPr>
        <w:t>27号</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kern w:val="0"/>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乙方（承租人）：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为明确租赁双方权利义务，根据《中华人民共和国</w:t>
      </w:r>
      <w:r>
        <w:rPr>
          <w:rFonts w:hint="eastAsia" w:asciiTheme="minorEastAsia" w:hAnsiTheme="minorEastAsia" w:eastAsiaTheme="minorEastAsia"/>
          <w:color w:val="auto"/>
          <w:sz w:val="24"/>
          <w:szCs w:val="28"/>
          <w:lang w:eastAsia="zh-CN"/>
        </w:rPr>
        <w:t>民法典</w:t>
      </w:r>
      <w:r>
        <w:rPr>
          <w:rFonts w:hint="eastAsia" w:asciiTheme="minorEastAsia" w:hAnsiTheme="minorEastAsia" w:eastAsiaTheme="minorEastAsia"/>
          <w:color w:val="auto"/>
          <w:sz w:val="24"/>
          <w:szCs w:val="28"/>
        </w:rPr>
        <w:t>》及有关法律、法规和规章的规定，遵循平等自愿、公平和诚实信用的原则，在承租人已充分全面了解该出租标的法律状态及其他所有瑕疵的基础上，双方就房屋租赁事项协商一致，订立本合同。</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第一条 租赁标的及用途</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l.1租赁房屋具体地址：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市</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区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none"/>
          <w:lang w:val="en-US" w:eastAsia="zh-CN"/>
        </w:rPr>
        <w:t>。</w:t>
      </w: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    1.2租赁房屋建筑面积约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rPr>
        <w:t>平方米，其中：</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；土地面积约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平方米，租赁房屋具体状况以乙方实地查看确认为准。</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1.3房产、土地权证情况详见附件，权证复印件（注明用途）留存乙方。</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1.4租赁房屋附属设备有：</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（可另附清单）</w:t>
      </w:r>
    </w:p>
    <w:p>
      <w:pPr>
        <w:ind w:firstLine="480" w:firstLineChars="200"/>
        <w:rPr>
          <w:rFonts w:asciiTheme="minorEastAsia" w:hAnsiTheme="minorEastAsia" w:eastAsiaTheme="minorEastAsia"/>
          <w:color w:val="auto"/>
          <w:sz w:val="24"/>
          <w:szCs w:val="28"/>
          <w:u w:val="single"/>
        </w:rPr>
      </w:pPr>
      <w:r>
        <w:rPr>
          <w:rFonts w:hint="eastAsia" w:asciiTheme="minorEastAsia" w:hAnsiTheme="minorEastAsia" w:eastAsiaTheme="minorEastAsia"/>
          <w:color w:val="auto"/>
          <w:sz w:val="24"/>
          <w:szCs w:val="28"/>
        </w:rPr>
        <w:t>1.5租赁房屋仅作</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用途使用,未经甲方同意乙方不得改变用途。</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 xml:space="preserve">第二条 租赁期、租金及支付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2.1租期</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u w:val="single"/>
          <w:lang w:val="en-US" w:eastAsia="zh-CN"/>
        </w:rPr>
        <w:t xml:space="preserve">  </w:t>
      </w:r>
      <w:r>
        <w:rPr>
          <w:rFonts w:hint="eastAsia" w:asciiTheme="minorEastAsia" w:hAnsiTheme="minorEastAsia" w:eastAsiaTheme="minorEastAsia"/>
          <w:color w:val="auto"/>
          <w:kern w:val="0"/>
          <w:sz w:val="24"/>
          <w:szCs w:val="28"/>
          <w:u w:val="none"/>
          <w:lang w:val="en-US" w:eastAsia="zh-CN"/>
        </w:rPr>
        <w:t>个月</w:t>
      </w:r>
      <w:r>
        <w:rPr>
          <w:rFonts w:hint="eastAsia" w:asciiTheme="minorEastAsia" w:hAnsiTheme="minorEastAsia" w:eastAsiaTheme="minorEastAsia"/>
          <w:color w:val="auto"/>
          <w:kern w:val="0"/>
          <w:sz w:val="24"/>
          <w:szCs w:val="28"/>
        </w:rPr>
        <w:t>，从</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u w:val="single"/>
          <w:lang w:val="en-US" w:eastAsia="zh-CN"/>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u w:val="single"/>
          <w:lang w:val="en-US" w:eastAsia="zh-CN"/>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u w:val="single"/>
          <w:lang w:val="en-US" w:eastAsia="zh-CN"/>
        </w:rPr>
        <w:t xml:space="preserve"> </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日起至</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u w:val="single"/>
          <w:lang w:val="en-US" w:eastAsia="zh-CN"/>
        </w:rPr>
        <w:t xml:space="preserve">    </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u w:val="single"/>
          <w:lang w:val="en-US" w:eastAsia="zh-CN"/>
        </w:rPr>
        <w:t xml:space="preserve">  </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u w:val="single"/>
          <w:lang w:val="en-US" w:eastAsia="zh-CN"/>
        </w:rPr>
        <w:t xml:space="preserve">  </w:t>
      </w:r>
      <w:r>
        <w:rPr>
          <w:rFonts w:hint="eastAsia" w:asciiTheme="minorEastAsia" w:hAnsiTheme="minorEastAsia" w:eastAsiaTheme="minorEastAsia"/>
          <w:color w:val="auto"/>
          <w:kern w:val="0"/>
          <w:sz w:val="24"/>
          <w:szCs w:val="28"/>
        </w:rPr>
        <w:t>日止。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2.2租金变动</w:t>
      </w:r>
    </w:p>
    <w:p>
      <w:pPr>
        <w:pStyle w:val="4"/>
        <w:spacing w:after="0"/>
        <w:ind w:left="0" w:leftChars="0" w:firstLine="480" w:firstLineChars="200"/>
        <w:rPr>
          <w:rFonts w:hint="default" w:asciiTheme="minorEastAsia" w:hAnsiTheme="minorEastAsia" w:eastAsiaTheme="minorEastAsia"/>
          <w:color w:val="auto"/>
          <w:kern w:val="0"/>
          <w:sz w:val="24"/>
          <w:szCs w:val="28"/>
          <w:lang w:val="en-US" w:eastAsia="zh-CN"/>
        </w:rPr>
      </w:pPr>
      <w:r>
        <w:rPr>
          <w:rFonts w:hint="eastAsia" w:asciiTheme="minorEastAsia" w:hAnsiTheme="minorEastAsia" w:eastAsiaTheme="minorEastAsia"/>
          <w:color w:val="auto"/>
          <w:kern w:val="0"/>
          <w:sz w:val="24"/>
          <w:szCs w:val="28"/>
        </w:rPr>
        <w:t>月租金每年调整一次，在上年月租金基础上上调</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                        计算公式：新的月租金＝上年月租金×</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w:t>
      </w:r>
      <w:r>
        <w:rPr>
          <w:rFonts w:hint="eastAsia" w:asciiTheme="minorEastAsia" w:hAnsiTheme="minorEastAsia" w:eastAsiaTheme="minorEastAsia"/>
          <w:color w:val="auto"/>
          <w:kern w:val="0"/>
          <w:sz w:val="24"/>
          <w:szCs w:val="28"/>
        </w:rPr>
        <w:t>％</w:t>
      </w:r>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lang w:val="en-US" w:eastAsia="zh-CN"/>
        </w:rPr>
        <w:t>合同期内租金不变）。</w:t>
      </w:r>
    </w:p>
    <w:p>
      <w:pPr>
        <w:pStyle w:val="4"/>
        <w:spacing w:after="0"/>
        <w:ind w:left="0" w:leftChars="0" w:firstLine="480" w:firstLineChars="200"/>
        <w:rPr>
          <w:rFonts w:asciiTheme="minorEastAsia" w:hAnsiTheme="minorEastAsia" w:eastAsiaTheme="minorEastAsia"/>
          <w:color w:val="auto"/>
          <w:kern w:val="0"/>
          <w:sz w:val="24"/>
          <w:szCs w:val="28"/>
          <w:highlight w:val="none"/>
        </w:rPr>
      </w:pPr>
      <w:r>
        <w:rPr>
          <w:rFonts w:hint="eastAsia" w:asciiTheme="minorEastAsia" w:hAnsiTheme="minorEastAsia" w:eastAsiaTheme="minorEastAsia"/>
          <w:color w:val="auto"/>
          <w:kern w:val="0"/>
          <w:sz w:val="24"/>
          <w:szCs w:val="28"/>
          <w:highlight w:val="none"/>
        </w:rPr>
        <w:t>2.3租金按（</w:t>
      </w:r>
      <w:r>
        <w:rPr>
          <w:rFonts w:hint="eastAsia" w:asciiTheme="minorEastAsia" w:hAnsiTheme="minorEastAsia" w:eastAsiaTheme="minorEastAsia"/>
          <w:color w:val="auto"/>
          <w:kern w:val="0"/>
          <w:sz w:val="24"/>
          <w:szCs w:val="28"/>
          <w:highlight w:val="none"/>
          <w:lang w:eastAsia="zh-CN"/>
        </w:rPr>
        <w:t>半</w:t>
      </w:r>
      <w:r>
        <w:rPr>
          <w:rFonts w:hint="eastAsia" w:asciiTheme="minorEastAsia" w:hAnsiTheme="minorEastAsia" w:eastAsiaTheme="minorEastAsia"/>
          <w:color w:val="auto"/>
          <w:kern w:val="0"/>
          <w:sz w:val="24"/>
          <w:szCs w:val="28"/>
          <w:highlight w:val="none"/>
        </w:rPr>
        <w:t>年）支付，</w:t>
      </w:r>
      <w:r>
        <w:rPr>
          <w:rFonts w:hint="eastAsia" w:asciiTheme="minorEastAsia" w:hAnsiTheme="minorEastAsia" w:eastAsiaTheme="minorEastAsia"/>
          <w:color w:val="auto"/>
          <w:kern w:val="0"/>
          <w:sz w:val="24"/>
          <w:szCs w:val="28"/>
          <w:highlight w:val="none"/>
          <w:lang w:val="en-US" w:eastAsia="zh-CN"/>
        </w:rPr>
        <w:t>月租金</w:t>
      </w:r>
      <w:r>
        <w:rPr>
          <w:rFonts w:hint="eastAsia" w:asciiTheme="minorEastAsia" w:hAnsiTheme="minorEastAsia" w:eastAsiaTheme="minorEastAsia"/>
          <w:color w:val="auto"/>
          <w:kern w:val="0"/>
          <w:sz w:val="24"/>
          <w:szCs w:val="28"/>
          <w:highlight w:val="none"/>
        </w:rPr>
        <w:t>[</w:t>
      </w:r>
      <w:r>
        <w:rPr>
          <w:rFonts w:hint="eastAsia" w:asciiTheme="minorEastAsia" w:hAnsiTheme="minorEastAsia" w:eastAsiaTheme="minorEastAsia"/>
          <w:color w:val="auto"/>
          <w:kern w:val="0"/>
          <w:sz w:val="24"/>
          <w:szCs w:val="28"/>
          <w:highlight w:val="none"/>
          <w:lang w:val="en-US" w:eastAsia="zh-CN"/>
        </w:rPr>
        <w:t xml:space="preserve">    </w:t>
      </w:r>
      <w:r>
        <w:rPr>
          <w:rFonts w:hint="eastAsia" w:asciiTheme="minorEastAsia" w:hAnsiTheme="minorEastAsia" w:eastAsiaTheme="minorEastAsia"/>
          <w:color w:val="auto"/>
          <w:kern w:val="0"/>
          <w:sz w:val="24"/>
          <w:szCs w:val="28"/>
          <w:highlight w:val="none"/>
        </w:rPr>
        <w:t>]</w:t>
      </w:r>
      <w:r>
        <w:rPr>
          <w:rFonts w:hint="eastAsia" w:asciiTheme="minorEastAsia" w:hAnsiTheme="minorEastAsia" w:eastAsiaTheme="minorEastAsia"/>
          <w:color w:val="auto"/>
          <w:kern w:val="0"/>
          <w:sz w:val="24"/>
          <w:szCs w:val="28"/>
          <w:highlight w:val="none"/>
          <w:lang w:val="en-US" w:eastAsia="zh-CN"/>
        </w:rPr>
        <w:t>元，总租金</w:t>
      </w:r>
      <w:r>
        <w:rPr>
          <w:rFonts w:hint="eastAsia" w:asciiTheme="minorEastAsia" w:hAnsiTheme="minorEastAsia" w:eastAsiaTheme="minorEastAsia"/>
          <w:color w:val="auto"/>
          <w:kern w:val="0"/>
          <w:sz w:val="24"/>
          <w:szCs w:val="28"/>
          <w:highlight w:val="none"/>
        </w:rPr>
        <w:t>[</w:t>
      </w:r>
      <w:r>
        <w:rPr>
          <w:rFonts w:hint="eastAsia" w:asciiTheme="minorEastAsia" w:hAnsiTheme="minorEastAsia" w:eastAsiaTheme="minorEastAsia"/>
          <w:color w:val="auto"/>
          <w:kern w:val="0"/>
          <w:sz w:val="24"/>
          <w:szCs w:val="28"/>
          <w:highlight w:val="none"/>
          <w:lang w:val="en-US" w:eastAsia="zh-CN"/>
        </w:rPr>
        <w:t xml:space="preserve">   </w:t>
      </w:r>
      <w:r>
        <w:rPr>
          <w:rFonts w:hint="eastAsia" w:asciiTheme="minorEastAsia" w:hAnsiTheme="minorEastAsia" w:eastAsiaTheme="minorEastAsia"/>
          <w:color w:val="auto"/>
          <w:kern w:val="0"/>
          <w:sz w:val="24"/>
          <w:szCs w:val="28"/>
          <w:highlight w:val="none"/>
        </w:rPr>
        <w:t>]</w:t>
      </w:r>
      <w:r>
        <w:rPr>
          <w:rFonts w:hint="eastAsia" w:asciiTheme="minorEastAsia" w:hAnsiTheme="minorEastAsia" w:eastAsiaTheme="minorEastAsia"/>
          <w:color w:val="auto"/>
          <w:kern w:val="0"/>
          <w:sz w:val="24"/>
          <w:szCs w:val="28"/>
          <w:highlight w:val="none"/>
          <w:lang w:eastAsia="zh-CN"/>
        </w:rPr>
        <w:t>元；</w:t>
      </w:r>
      <w:r>
        <w:rPr>
          <w:rFonts w:hint="eastAsia" w:asciiTheme="minorEastAsia" w:hAnsiTheme="minorEastAsia" w:eastAsiaTheme="minorEastAsia"/>
          <w:color w:val="auto"/>
          <w:kern w:val="0"/>
          <w:sz w:val="24"/>
          <w:szCs w:val="28"/>
          <w:highlight w:val="none"/>
        </w:rPr>
        <w:t>首期</w:t>
      </w:r>
      <w:r>
        <w:rPr>
          <w:rFonts w:hint="eastAsia" w:asciiTheme="minorEastAsia" w:hAnsiTheme="minorEastAsia" w:eastAsiaTheme="minorEastAsia"/>
          <w:color w:val="auto"/>
          <w:kern w:val="0"/>
          <w:sz w:val="24"/>
          <w:szCs w:val="28"/>
          <w:highlight w:val="none"/>
          <w:lang w:val="en-US" w:eastAsia="zh-CN"/>
        </w:rPr>
        <w:t>半年</w:t>
      </w:r>
      <w:r>
        <w:rPr>
          <w:rFonts w:hint="eastAsia" w:asciiTheme="minorEastAsia" w:hAnsiTheme="minorEastAsia" w:eastAsiaTheme="minorEastAsia"/>
          <w:color w:val="auto"/>
          <w:kern w:val="0"/>
          <w:sz w:val="24"/>
          <w:szCs w:val="28"/>
          <w:highlight w:val="none"/>
        </w:rPr>
        <w:t>租金[</w:t>
      </w:r>
      <w:r>
        <w:rPr>
          <w:rFonts w:hint="eastAsia" w:asciiTheme="minorEastAsia" w:hAnsiTheme="minorEastAsia" w:eastAsiaTheme="minorEastAsia"/>
          <w:color w:val="auto"/>
          <w:kern w:val="0"/>
          <w:sz w:val="24"/>
          <w:szCs w:val="28"/>
          <w:highlight w:val="none"/>
          <w:lang w:val="en-US" w:eastAsia="zh-CN"/>
        </w:rPr>
        <w:t xml:space="preserve">    </w:t>
      </w:r>
      <w:r>
        <w:rPr>
          <w:rFonts w:hint="eastAsia" w:asciiTheme="minorEastAsia" w:hAnsiTheme="minorEastAsia" w:eastAsiaTheme="minorEastAsia"/>
          <w:color w:val="auto"/>
          <w:kern w:val="0"/>
          <w:sz w:val="24"/>
          <w:szCs w:val="28"/>
          <w:highlight w:val="none"/>
        </w:rPr>
        <w:t>]元</w:t>
      </w:r>
      <w:r>
        <w:rPr>
          <w:rFonts w:hint="eastAsia" w:asciiTheme="minorEastAsia" w:hAnsiTheme="minorEastAsia" w:eastAsiaTheme="minorEastAsia"/>
          <w:color w:val="auto"/>
          <w:kern w:val="0"/>
          <w:sz w:val="24"/>
          <w:szCs w:val="28"/>
          <w:highlight w:val="none"/>
          <w:lang w:val="en-US" w:eastAsia="zh-CN"/>
        </w:rPr>
        <w:t>,；第二次半年租金</w:t>
      </w:r>
      <w:r>
        <w:rPr>
          <w:rFonts w:hint="eastAsia" w:asciiTheme="minorEastAsia" w:hAnsiTheme="minorEastAsia" w:eastAsiaTheme="minorEastAsia"/>
          <w:color w:val="auto"/>
          <w:kern w:val="0"/>
          <w:sz w:val="24"/>
          <w:szCs w:val="28"/>
          <w:highlight w:val="none"/>
        </w:rPr>
        <w:t>[</w:t>
      </w:r>
      <w:r>
        <w:rPr>
          <w:rFonts w:hint="eastAsia" w:asciiTheme="minorEastAsia" w:hAnsiTheme="minorEastAsia" w:eastAsiaTheme="minorEastAsia"/>
          <w:color w:val="auto"/>
          <w:kern w:val="0"/>
          <w:sz w:val="24"/>
          <w:szCs w:val="28"/>
          <w:highlight w:val="none"/>
          <w:lang w:val="en-US" w:eastAsia="zh-CN"/>
        </w:rPr>
        <w:t xml:space="preserve">   </w:t>
      </w:r>
      <w:r>
        <w:rPr>
          <w:rFonts w:hint="eastAsia" w:asciiTheme="minorEastAsia" w:hAnsiTheme="minorEastAsia" w:eastAsiaTheme="minorEastAsia"/>
          <w:color w:val="auto"/>
          <w:kern w:val="0"/>
          <w:sz w:val="24"/>
          <w:szCs w:val="28"/>
          <w:highlight w:val="none"/>
        </w:rPr>
        <w:t xml:space="preserve"> ]元</w:t>
      </w:r>
      <w:r>
        <w:rPr>
          <w:rFonts w:hint="eastAsia" w:asciiTheme="minorEastAsia" w:hAnsiTheme="minorEastAsia" w:eastAsiaTheme="minorEastAsia"/>
          <w:color w:val="auto"/>
          <w:kern w:val="0"/>
          <w:sz w:val="24"/>
          <w:szCs w:val="28"/>
          <w:highlight w:val="none"/>
          <w:lang w:eastAsia="zh-CN"/>
        </w:rPr>
        <w:t>；</w:t>
      </w:r>
      <w:r>
        <w:rPr>
          <w:rFonts w:hint="eastAsia" w:asciiTheme="minorEastAsia" w:hAnsiTheme="minorEastAsia" w:eastAsiaTheme="minorEastAsia"/>
          <w:color w:val="auto"/>
          <w:kern w:val="0"/>
          <w:sz w:val="24"/>
          <w:szCs w:val="28"/>
          <w:highlight w:val="none"/>
          <w:lang w:val="en-US" w:eastAsia="zh-CN"/>
        </w:rPr>
        <w:t>第三次7个月租金</w:t>
      </w:r>
      <w:r>
        <w:rPr>
          <w:rFonts w:hint="eastAsia" w:asciiTheme="minorEastAsia" w:hAnsiTheme="minorEastAsia" w:eastAsiaTheme="minorEastAsia"/>
          <w:color w:val="auto"/>
          <w:kern w:val="0"/>
          <w:sz w:val="24"/>
          <w:szCs w:val="28"/>
          <w:highlight w:val="none"/>
        </w:rPr>
        <w:t>[</w:t>
      </w:r>
      <w:r>
        <w:rPr>
          <w:rFonts w:hint="eastAsia" w:asciiTheme="minorEastAsia" w:hAnsiTheme="minorEastAsia" w:eastAsiaTheme="minorEastAsia"/>
          <w:color w:val="auto"/>
          <w:kern w:val="0"/>
          <w:sz w:val="24"/>
          <w:szCs w:val="28"/>
          <w:highlight w:val="none"/>
          <w:lang w:val="en-US" w:eastAsia="zh-CN"/>
        </w:rPr>
        <w:t xml:space="preserve">   </w:t>
      </w:r>
      <w:r>
        <w:rPr>
          <w:rFonts w:hint="eastAsia" w:asciiTheme="minorEastAsia" w:hAnsiTheme="minorEastAsia" w:eastAsiaTheme="minorEastAsia"/>
          <w:color w:val="auto"/>
          <w:kern w:val="0"/>
          <w:sz w:val="24"/>
          <w:szCs w:val="28"/>
          <w:highlight w:val="none"/>
        </w:rPr>
        <w:t xml:space="preserve"> ]元</w:t>
      </w:r>
      <w:r>
        <w:rPr>
          <w:rFonts w:hint="eastAsia" w:asciiTheme="minorEastAsia" w:hAnsiTheme="minorEastAsia" w:eastAsiaTheme="minorEastAsia"/>
          <w:color w:val="auto"/>
          <w:kern w:val="0"/>
          <w:sz w:val="24"/>
          <w:szCs w:val="28"/>
          <w:highlight w:val="none"/>
          <w:lang w:eastAsia="zh-CN"/>
        </w:rPr>
        <w:t>；</w:t>
      </w:r>
      <w:r>
        <w:rPr>
          <w:rFonts w:hint="eastAsia" w:asciiTheme="minorEastAsia" w:hAnsiTheme="minorEastAsia" w:eastAsiaTheme="minorEastAsia"/>
          <w:color w:val="auto"/>
          <w:kern w:val="0"/>
          <w:sz w:val="24"/>
          <w:szCs w:val="28"/>
          <w:highlight w:val="none"/>
        </w:rPr>
        <w:t>乙方应在合同签订日起</w:t>
      </w:r>
      <w:r>
        <w:rPr>
          <w:rFonts w:hint="eastAsia" w:asciiTheme="minorEastAsia" w:hAnsiTheme="minorEastAsia" w:eastAsiaTheme="minorEastAsia"/>
          <w:color w:val="auto"/>
          <w:sz w:val="24"/>
          <w:szCs w:val="28"/>
          <w:highlight w:val="none"/>
        </w:rPr>
        <w:t xml:space="preserve">[ </w:t>
      </w:r>
      <w:r>
        <w:rPr>
          <w:rFonts w:hint="eastAsia" w:asciiTheme="minorEastAsia" w:hAnsiTheme="minorEastAsia" w:eastAsiaTheme="minorEastAsia"/>
          <w:color w:val="auto"/>
          <w:sz w:val="24"/>
          <w:szCs w:val="28"/>
          <w:highlight w:val="none"/>
          <w:lang w:val="en-US" w:eastAsia="zh-CN"/>
        </w:rPr>
        <w:t xml:space="preserve">10 </w:t>
      </w:r>
      <w:r>
        <w:rPr>
          <w:rFonts w:hint="eastAsia" w:asciiTheme="minorEastAsia" w:hAnsiTheme="minorEastAsia" w:eastAsiaTheme="minorEastAsia"/>
          <w:color w:val="auto"/>
          <w:sz w:val="24"/>
          <w:szCs w:val="28"/>
          <w:highlight w:val="none"/>
        </w:rPr>
        <w:t>]个工作</w:t>
      </w:r>
      <w:r>
        <w:rPr>
          <w:rFonts w:hint="eastAsia" w:asciiTheme="minorEastAsia" w:hAnsiTheme="minorEastAsia" w:eastAsiaTheme="minorEastAsia"/>
          <w:color w:val="auto"/>
          <w:kern w:val="0"/>
          <w:sz w:val="24"/>
          <w:szCs w:val="28"/>
          <w:highlight w:val="none"/>
        </w:rPr>
        <w:t>日（最长不超过十个工作日）内一次性向甲方付清，其余每期租金乙方应提前</w:t>
      </w:r>
      <w:r>
        <w:rPr>
          <w:rFonts w:asciiTheme="minorEastAsia" w:hAnsiTheme="minorEastAsia" w:eastAsiaTheme="minorEastAsia"/>
          <w:color w:val="auto"/>
          <w:kern w:val="0"/>
          <w:sz w:val="24"/>
          <w:szCs w:val="28"/>
          <w:highlight w:val="none"/>
        </w:rPr>
        <w:t>三十</w:t>
      </w:r>
      <w:r>
        <w:rPr>
          <w:rFonts w:hint="eastAsia" w:asciiTheme="minorEastAsia" w:hAnsiTheme="minorEastAsia" w:eastAsiaTheme="minorEastAsia"/>
          <w:color w:val="auto"/>
          <w:kern w:val="0"/>
          <w:sz w:val="24"/>
          <w:szCs w:val="28"/>
          <w:highlight w:val="none"/>
        </w:rPr>
        <w:t>个工作日支付下一结算周期的租金给甲方。</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highlight w:val="none"/>
        </w:rPr>
        <w:t>2.4在租赁期间内如遇政府拆迁等不可抗拒因素，本合同自然终止，租金按</w:t>
      </w:r>
      <w:r>
        <w:rPr>
          <w:rFonts w:hint="eastAsia" w:asciiTheme="minorEastAsia" w:hAnsiTheme="minorEastAsia" w:eastAsiaTheme="minorEastAsia"/>
          <w:color w:val="auto"/>
          <w:sz w:val="24"/>
          <w:szCs w:val="28"/>
        </w:rPr>
        <w:t>实收取，多退少补，双方互不承担责任。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2.5</w:t>
      </w:r>
      <w:r>
        <w:rPr>
          <w:rFonts w:hint="eastAsia" w:asciiTheme="minorEastAsia" w:hAnsiTheme="minorEastAsia" w:eastAsiaTheme="minorEastAsia"/>
          <w:color w:val="auto"/>
          <w:kern w:val="0"/>
          <w:sz w:val="24"/>
          <w:szCs w:val="28"/>
        </w:rPr>
        <w:t>甲方收取履约保证金(</w:t>
      </w:r>
      <w:r>
        <w:rPr>
          <w:rFonts w:hint="eastAsia" w:asciiTheme="minorEastAsia" w:hAnsiTheme="minorEastAsia" w:eastAsiaTheme="minorEastAsia"/>
          <w:color w:val="auto"/>
          <w:kern w:val="0"/>
          <w:sz w:val="24"/>
          <w:szCs w:val="28"/>
          <w:lang w:val="en-US" w:eastAsia="zh-CN"/>
        </w:rPr>
        <w:t>一个月的租金为</w:t>
      </w:r>
      <w:r>
        <w:rPr>
          <w:rFonts w:hint="eastAsia" w:asciiTheme="minorEastAsia" w:hAnsiTheme="minorEastAsia" w:eastAsiaTheme="minorEastAsia"/>
          <w:color w:val="auto"/>
          <w:kern w:val="0"/>
          <w:sz w:val="24"/>
          <w:szCs w:val="28"/>
        </w:rPr>
        <w:t>租赁押金)</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bookmarkStart w:id="2" w:name="_GoBack"/>
      <w:bookmarkEnd w:id="2"/>
      <w:r>
        <w:rPr>
          <w:rFonts w:hint="eastAsia" w:asciiTheme="minorEastAsia" w:hAnsiTheme="minorEastAsia" w:eastAsiaTheme="minorEastAsia"/>
          <w:color w:val="auto"/>
          <w:sz w:val="24"/>
          <w:szCs w:val="28"/>
        </w:rPr>
        <w:t>]</w:t>
      </w:r>
      <w:r>
        <w:rPr>
          <w:rFonts w:hint="eastAsia" w:asciiTheme="minorEastAsia" w:hAnsiTheme="minorEastAsia" w:eastAsiaTheme="minorEastAsia"/>
          <w:color w:val="auto"/>
          <w:kern w:val="0"/>
          <w:sz w:val="24"/>
          <w:szCs w:val="28"/>
        </w:rPr>
        <w:t>元，在租赁期满乙方无违约的情况下退还给承租人，不计息。</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2.6其他费用支付：租赁期内的物业管理费、水费、电费、燃气费等因使用房屋而产生的一切费用由乙方承担，在收到支付凭据10个工作日内支付。</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2.7付款方式：</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（1）</w:t>
      </w:r>
      <w:r>
        <w:rPr>
          <w:rFonts w:hint="eastAsia" w:asciiTheme="minorEastAsia" w:hAnsiTheme="minorEastAsia" w:eastAsiaTheme="minorEastAsia"/>
          <w:color w:val="auto"/>
          <w:kern w:val="0"/>
          <w:sz w:val="24"/>
          <w:szCs w:val="28"/>
          <w:u w:val="none"/>
        </w:rPr>
        <w:t>现金；</w:t>
      </w:r>
    </w:p>
    <w:p>
      <w:pPr>
        <w:pStyle w:val="4"/>
        <w:spacing w:after="0"/>
        <w:ind w:left="0" w:leftChars="0" w:firstLine="480" w:firstLineChars="200"/>
        <w:rPr>
          <w:rFonts w:hint="default" w:asciiTheme="minorEastAsia" w:hAnsiTheme="minorEastAsia" w:eastAsiaTheme="minorEastAsia"/>
          <w:color w:val="auto"/>
          <w:kern w:val="0"/>
          <w:sz w:val="24"/>
          <w:szCs w:val="28"/>
          <w:lang w:val="en-US" w:eastAsia="zh-CN"/>
        </w:rPr>
      </w:pPr>
      <w:r>
        <w:rPr>
          <w:rFonts w:hint="eastAsia" w:asciiTheme="minorEastAsia" w:hAnsiTheme="minorEastAsia" w:eastAsiaTheme="minorEastAsia"/>
          <w:color w:val="auto"/>
          <w:kern w:val="0"/>
          <w:sz w:val="24"/>
          <w:szCs w:val="28"/>
        </w:rPr>
        <w:t>（2）</w:t>
      </w:r>
      <w:r>
        <w:rPr>
          <w:rFonts w:hint="eastAsia" w:asciiTheme="minorEastAsia" w:hAnsiTheme="minorEastAsia" w:eastAsiaTheme="minorEastAsia"/>
          <w:color w:val="auto"/>
          <w:kern w:val="0"/>
          <w:sz w:val="24"/>
          <w:szCs w:val="28"/>
          <w:u w:val="single"/>
        </w:rPr>
        <w:t>银行转账</w:t>
      </w:r>
      <w:r>
        <w:rPr>
          <w:rFonts w:hint="eastAsia" w:asciiTheme="minorEastAsia" w:hAnsiTheme="minorEastAsia" w:eastAsiaTheme="minorEastAsia"/>
          <w:color w:val="auto"/>
          <w:kern w:val="0"/>
          <w:sz w:val="24"/>
          <w:szCs w:val="28"/>
        </w:rPr>
        <w:t>；</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甲方银行账户信息如下：</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开户行：</w:t>
      </w:r>
      <w:r>
        <w:rPr>
          <w:rFonts w:hint="eastAsia" w:asciiTheme="minorEastAsia" w:hAnsiTheme="minorEastAsia" w:eastAsiaTheme="minorEastAsia"/>
          <w:color w:val="auto"/>
          <w:sz w:val="24"/>
          <w:szCs w:val="28"/>
          <w:u w:val="single"/>
          <w:lang w:val="en-US" w:eastAsia="zh-CN"/>
        </w:rPr>
        <w:t xml:space="preserve">      工商银行                            </w:t>
      </w:r>
      <w:r>
        <w:rPr>
          <w:rFonts w:hint="eastAsia" w:asciiTheme="minorEastAsia" w:hAnsiTheme="minorEastAsia" w:eastAsiaTheme="minorEastAsia"/>
          <w:color w:val="auto"/>
          <w:sz w:val="24"/>
          <w:szCs w:val="28"/>
          <w:u w:val="single"/>
        </w:rPr>
        <w:t xml:space="preserve">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银行地址：</w:t>
      </w:r>
      <w:r>
        <w:rPr>
          <w:rFonts w:hint="eastAsia" w:asciiTheme="minorEastAsia" w:hAnsiTheme="minorEastAsia" w:eastAsiaTheme="minorEastAsia"/>
          <w:color w:val="auto"/>
          <w:sz w:val="24"/>
          <w:szCs w:val="28"/>
          <w:u w:val="single"/>
          <w:lang w:val="en-US" w:eastAsia="zh-CN"/>
        </w:rPr>
        <w:t xml:space="preserve">           /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户名：</w:t>
      </w:r>
      <w:r>
        <w:rPr>
          <w:rFonts w:hint="eastAsia" w:asciiTheme="minorEastAsia" w:hAnsiTheme="minorEastAsia" w:eastAsiaTheme="minorEastAsia"/>
          <w:color w:val="auto"/>
          <w:sz w:val="24"/>
          <w:szCs w:val="28"/>
          <w:u w:val="single"/>
          <w:lang w:val="en-US" w:eastAsia="zh-CN"/>
        </w:rPr>
        <w:t xml:space="preserve">  中国邮政集团有限公司宁波市镇海区分公司            </w:t>
      </w:r>
    </w:p>
    <w:p>
      <w:p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账号：</w:t>
      </w:r>
      <w:r>
        <w:rPr>
          <w:rFonts w:hint="eastAsia" w:asciiTheme="minorEastAsia" w:hAnsiTheme="minorEastAsia" w:eastAsiaTheme="minorEastAsia"/>
          <w:color w:val="auto"/>
          <w:sz w:val="24"/>
          <w:szCs w:val="28"/>
          <w:u w:val="single"/>
          <w:lang w:val="en-US" w:eastAsia="zh-CN"/>
        </w:rPr>
        <w:t xml:space="preserve">   3901160019200007992                              </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第三条 甲方权利和义务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3.1有权按本合同规定收取租金、履约保证金(租赁押金)和物业管理费、水费、电费、燃气费等因使用房屋而产生的一切费用。</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3.2 租赁期满或乙方违约时，甲方有权要求乙方归还房屋、设备等；</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3.3 在收到乙方租金后</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10</w:t>
      </w:r>
      <w:r>
        <w:rPr>
          <w:rFonts w:hint="eastAsia" w:asciiTheme="minorEastAsia" w:hAnsiTheme="minorEastAsia" w:eastAsiaTheme="minorEastAsia"/>
          <w:color w:val="auto"/>
          <w:sz w:val="24"/>
          <w:szCs w:val="28"/>
        </w:rPr>
        <w:t>]</w:t>
      </w:r>
      <w:r>
        <w:rPr>
          <w:rFonts w:hint="eastAsia" w:asciiTheme="minorEastAsia" w:hAnsiTheme="minorEastAsia" w:eastAsiaTheme="minorEastAsia"/>
          <w:color w:val="auto"/>
          <w:kern w:val="0"/>
          <w:sz w:val="24"/>
          <w:szCs w:val="28"/>
        </w:rPr>
        <w:t>个工作日内，将房屋交付给乙方；</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3.4 租期届满，向乙方退还履约保证金(租赁押金)，不计利息。</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第四条 乙方权利和义务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4.1按时交纳租金、履约保证金(押金)和物业管理费、水费、电费、燃气费等因使用房屋而产生的一切费用。</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4.2乙方对房屋进行装修、改善、增设其他附加物的同时，不得破坏房屋的主体结构，并应遵守国家有关建筑、消防、燃气、环境保护和卫生防疫等方面的法律、法规、规章及其他约束性规定。乙方从事前述行为必须事先书面向甲方申请并经甲方同意，甲方有权对工程进行监督。</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租赁期结束合同终止时，乙方应按甲方要求（主体结构的原状或现状）交回房屋及配套设施/设备，乙方未能按甲方要求按时交回房屋及配套设施/设备，由乙方承担责任并赔偿损失，甲方将酌情扣除租赁押金；移动物品乙方可自行处置，不可移动及附于房屋之物品，应按使用现状无偿移交给甲方。  </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4.3乙方负责租赁房屋及附属设施的日常保养和维护,附属设施的增容扩容改造事宜由乙方办理，甲方协助，费用由乙方承担。</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4.4 未经甲方同意，乙方不得转租、分租、转让、转借、联营、入股或与其他人调剂交换。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4.5承租期内房屋的消防责任、安全责任均由乙方承担。乙方应为</w:t>
      </w:r>
      <w:r>
        <w:rPr>
          <w:rFonts w:asciiTheme="minorEastAsia" w:hAnsiTheme="minorEastAsia" w:eastAsiaTheme="minorEastAsia"/>
          <w:color w:val="auto"/>
          <w:kern w:val="0"/>
          <w:sz w:val="24"/>
          <w:szCs w:val="28"/>
        </w:rPr>
        <w:t>承租房产购买保险，</w:t>
      </w:r>
      <w:r>
        <w:rPr>
          <w:rFonts w:hint="eastAsia" w:asciiTheme="minorEastAsia" w:hAnsiTheme="minorEastAsia" w:eastAsiaTheme="minorEastAsia"/>
          <w:color w:val="auto"/>
          <w:kern w:val="0"/>
          <w:sz w:val="24"/>
          <w:szCs w:val="28"/>
        </w:rPr>
        <w:t>并根据甲方要求签署《房屋租赁安全责任协议》。</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4.6乙方承租后必须取得公安、消防、环卫、卫生、安监、文化、市场监管等职能部门的经营许可证和营业执照，方可开始营业</w:t>
      </w:r>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rPr>
        <w:t>乙方自行办理证照并繳纳有关税费，须做到合法经营。由于乙方违法经营，所造成甲方损失的均由乙方赔偿，由此引起的直接或间接的法律和经济责任由乙方承担。由于乙方违法经营或擅自改变约定用途的，甲方有权解除合同，给甲方造成损失的，乙方应予赔偿并承担相应的法律责任。</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第五条 特殊约定</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5.1标的物装修部分不以展示现状为准。租赁房屋在移交时，不保证装修、装饰物的完整性。标的物的实际情况以乙方实地踏勘为准，甲方对标的不承担瑕疵担保责任。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5.2租赁期间，因乙方使用管理不当的或其他人为原因引起房屋或设备损坏的，由乙方负责赔偿。</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5.3因甲方及甲方上级重组整合或整体规划需要，标的房屋所有人发生调整时，本协议继续有效。</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5.4要求提前解除合同的，应提前三个月通知对方；乙方提出的，已预缴未履行期间的租金</w:t>
      </w:r>
      <w:r>
        <w:rPr>
          <w:rFonts w:hint="eastAsia" w:asciiTheme="minorEastAsia" w:hAnsiTheme="minorEastAsia" w:eastAsiaTheme="minorEastAsia"/>
          <w:color w:val="auto"/>
          <w:kern w:val="0"/>
          <w:sz w:val="24"/>
          <w:szCs w:val="28"/>
          <w:lang w:val="en-US" w:eastAsia="zh-CN"/>
        </w:rPr>
        <w:t>按实际交还日算起</w:t>
      </w:r>
      <w:r>
        <w:rPr>
          <w:rFonts w:hint="eastAsia" w:asciiTheme="minorEastAsia" w:hAnsiTheme="minorEastAsia" w:eastAsiaTheme="minorEastAsia"/>
          <w:color w:val="auto"/>
          <w:kern w:val="0"/>
          <w:sz w:val="24"/>
          <w:szCs w:val="28"/>
        </w:rPr>
        <w:t>退还</w:t>
      </w:r>
      <w:r>
        <w:rPr>
          <w:rFonts w:hint="eastAsia" w:asciiTheme="minorEastAsia" w:hAnsiTheme="minorEastAsia" w:eastAsiaTheme="minorEastAsia"/>
          <w:color w:val="auto"/>
          <w:kern w:val="0"/>
          <w:sz w:val="24"/>
          <w:szCs w:val="28"/>
          <w:lang w:val="en-US" w:eastAsia="zh-CN"/>
        </w:rPr>
        <w:t>租金及押金</w:t>
      </w:r>
      <w:r>
        <w:rPr>
          <w:rFonts w:hint="eastAsia" w:asciiTheme="minorEastAsia" w:hAnsiTheme="minorEastAsia" w:eastAsiaTheme="minorEastAsia"/>
          <w:color w:val="auto"/>
          <w:kern w:val="0"/>
          <w:sz w:val="24"/>
          <w:szCs w:val="28"/>
        </w:rPr>
        <w:t>，给甲方造成的损失，由乙方承担全部赔偿责任；甲方提出的，甲方无条件退还乙方已预缴未履行期间的租金，无条件退还保证金，并以三个月月租金为限向乙方支付违约金，离合同到期日不足三个月的，按实际未到期月份计算。</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5.5遗留物约定：甲方向乙方交房</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10</w:t>
      </w:r>
      <w:r>
        <w:rPr>
          <w:rFonts w:hint="eastAsia" w:asciiTheme="minorEastAsia" w:hAnsiTheme="minorEastAsia" w:eastAsiaTheme="minorEastAsia"/>
          <w:color w:val="auto"/>
          <w:sz w:val="24"/>
          <w:szCs w:val="28"/>
        </w:rPr>
        <w:t>]</w:t>
      </w:r>
      <w:r>
        <w:rPr>
          <w:rFonts w:hint="eastAsia" w:asciiTheme="minorEastAsia" w:hAnsiTheme="minorEastAsia" w:eastAsiaTheme="minorEastAsia"/>
          <w:color w:val="auto"/>
          <w:kern w:val="0"/>
          <w:sz w:val="24"/>
          <w:szCs w:val="28"/>
        </w:rPr>
        <w:t>天后，或乙方向甲方交房</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10</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天后，一方有权任意处置另一方的遗留物。</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5.6承租房屋期间，发生治安安全事件由乙方承担全</w:t>
      </w:r>
      <w:r>
        <w:rPr>
          <w:rFonts w:asciiTheme="minorEastAsia" w:hAnsiTheme="minorEastAsia" w:eastAsiaTheme="minorEastAsia"/>
          <w:color w:val="auto"/>
          <w:kern w:val="0"/>
          <w:sz w:val="24"/>
          <w:szCs w:val="28"/>
        </w:rPr>
        <w:t>部</w:t>
      </w:r>
      <w:r>
        <w:rPr>
          <w:rFonts w:hint="eastAsia" w:asciiTheme="minorEastAsia" w:hAnsiTheme="minorEastAsia" w:eastAsiaTheme="minorEastAsia"/>
          <w:color w:val="auto"/>
          <w:kern w:val="0"/>
          <w:sz w:val="24"/>
          <w:szCs w:val="28"/>
        </w:rPr>
        <w:t>责任。</w:t>
      </w:r>
    </w:p>
    <w:p>
      <w:pPr>
        <w:pStyle w:val="4"/>
        <w:spacing w:after="0"/>
        <w:ind w:left="0" w:leftChars="0" w:firstLine="480" w:firstLineChars="200"/>
        <w:rPr>
          <w:rFonts w:ascii="宋体" w:hAnsi="宋体"/>
          <w:color w:val="auto"/>
          <w:kern w:val="0"/>
          <w:sz w:val="24"/>
          <w:szCs w:val="28"/>
        </w:rPr>
      </w:pPr>
      <w:r>
        <w:rPr>
          <w:rFonts w:hint="eastAsia" w:ascii="宋体" w:hAnsi="宋体"/>
          <w:color w:val="auto"/>
          <w:kern w:val="0"/>
          <w:sz w:val="24"/>
          <w:szCs w:val="28"/>
        </w:rPr>
        <w:t>5.7经营场所不得留人员住宿或留夜,国家法规许可除外。</w:t>
      </w:r>
    </w:p>
    <w:p>
      <w:pPr>
        <w:pStyle w:val="4"/>
        <w:spacing w:after="0"/>
        <w:ind w:left="0" w:leftChars="0" w:firstLine="480" w:firstLineChars="200"/>
        <w:rPr>
          <w:rFonts w:hint="eastAsia" w:ascii="宋体" w:hAnsi="宋体"/>
          <w:color w:val="auto"/>
          <w:kern w:val="0"/>
          <w:sz w:val="24"/>
          <w:szCs w:val="28"/>
        </w:rPr>
      </w:pPr>
      <w:r>
        <w:rPr>
          <w:rFonts w:hint="eastAsia" w:ascii="宋体" w:hAnsi="宋体"/>
          <w:color w:val="auto"/>
          <w:kern w:val="0"/>
          <w:sz w:val="24"/>
          <w:szCs w:val="28"/>
        </w:rPr>
        <w:t>5.8甲方收取的租金不包含土地收益金、“退二进三”保证金等相关费用，及其他任何费用，如涉及全部由乙方负担。</w:t>
      </w:r>
    </w:p>
    <w:p>
      <w:pPr>
        <w:pStyle w:val="4"/>
        <w:spacing w:after="0"/>
        <w:ind w:left="0" w:leftChars="0" w:firstLine="480" w:firstLineChars="200"/>
        <w:rPr>
          <w:rFonts w:hint="eastAsia" w:ascii="宋体" w:hAnsi="宋体" w:eastAsia="宋体"/>
          <w:color w:val="auto"/>
          <w:kern w:val="0"/>
          <w:sz w:val="24"/>
          <w:szCs w:val="28"/>
          <w:lang w:val="en-US" w:eastAsia="zh-CN"/>
        </w:rPr>
      </w:pPr>
      <w:r>
        <w:rPr>
          <w:rFonts w:hint="eastAsia" w:ascii="宋体" w:hAnsi="宋体"/>
          <w:color w:val="auto"/>
          <w:kern w:val="0"/>
          <w:sz w:val="24"/>
          <w:szCs w:val="28"/>
          <w:lang w:val="en-US" w:eastAsia="zh-CN"/>
        </w:rPr>
        <w:t>5.9 在租赁期间内如遇政府拆迁,双方互不承担责任，所有拆迁赔偿归甲方所有。若乙方在本合同租赁期内涉及装修投入，则装修赔偿基数应取拆迁装修评估赔偿款与乙方在本合同租赁期内装修投入款中较低者，乙方取得的赔偿金应在装修赔偿基数上按租赁剩余年限折算（乙方装修赔偿金=装修赔偿基数*租赁剩余年限/本合同租赁总年限）。</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第六条 违约责任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6.1逾期交付租金的，每逾期一日，乙方须按逾期未付租金的</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5</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向甲方支付违约金。如果逾期</w:t>
      </w:r>
      <w:r>
        <w:rPr>
          <w:rFonts w:hint="eastAsia" w:asciiTheme="minorEastAsia" w:hAnsiTheme="minorEastAsia" w:eastAsiaTheme="minorEastAsia"/>
          <w:color w:val="auto"/>
          <w:sz w:val="24"/>
          <w:szCs w:val="28"/>
        </w:rPr>
        <w:t>两周</w:t>
      </w:r>
      <w:r>
        <w:rPr>
          <w:rFonts w:hint="eastAsia" w:asciiTheme="minorEastAsia" w:hAnsiTheme="minorEastAsia" w:eastAsiaTheme="minorEastAsia"/>
          <w:color w:val="auto"/>
          <w:kern w:val="0"/>
          <w:sz w:val="24"/>
          <w:szCs w:val="28"/>
        </w:rPr>
        <w:t>仍不支付的，甲方有权停</w:t>
      </w:r>
      <w:r>
        <w:rPr>
          <w:rFonts w:asciiTheme="minorEastAsia" w:hAnsiTheme="minorEastAsia" w:eastAsiaTheme="minorEastAsia"/>
          <w:color w:val="auto"/>
          <w:kern w:val="0"/>
          <w:sz w:val="24"/>
          <w:szCs w:val="28"/>
        </w:rPr>
        <w:t>水</w:t>
      </w:r>
      <w:r>
        <w:rPr>
          <w:rFonts w:hint="eastAsia" w:asciiTheme="minorEastAsia" w:hAnsiTheme="minorEastAsia" w:eastAsiaTheme="minorEastAsia"/>
          <w:color w:val="auto"/>
          <w:kern w:val="0"/>
          <w:sz w:val="24"/>
          <w:szCs w:val="28"/>
        </w:rPr>
        <w:t>、</w:t>
      </w:r>
      <w:r>
        <w:rPr>
          <w:rFonts w:asciiTheme="minorEastAsia" w:hAnsiTheme="minorEastAsia" w:eastAsiaTheme="minorEastAsia"/>
          <w:color w:val="auto"/>
          <w:kern w:val="0"/>
          <w:sz w:val="24"/>
          <w:szCs w:val="28"/>
        </w:rPr>
        <w:t>停电，</w:t>
      </w:r>
      <w:r>
        <w:rPr>
          <w:rFonts w:hint="eastAsia" w:asciiTheme="minorEastAsia" w:hAnsiTheme="minorEastAsia" w:eastAsiaTheme="minorEastAsia"/>
          <w:color w:val="auto"/>
          <w:kern w:val="0"/>
          <w:sz w:val="24"/>
          <w:szCs w:val="28"/>
        </w:rPr>
        <w:t>有权解除本合同，收回房屋及设备；乙方仍需承担违约责任及赔偿甲方损失。</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6.2租赁期内，如乙方逾期支付物业管理费、水费、电费、燃气费等因使用房屋而产生的费用，甲方可直接从履约保证金中先行抵扣，乙方应在收到支付凭据（复印件）后10个工作日内补足履约保证金，否则视为违约，甲方有权解除合同，收回房屋及设备，甲方不作任何补偿。</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6.3租赁期届满，乙方应在届满当日内搬迁完毕并于次日将房屋交回甲方。每逾期一日，按当月租金的</w:t>
      </w:r>
      <w:r>
        <w:rPr>
          <w:rFonts w:hint="eastAsia" w:asciiTheme="minorEastAsia" w:hAnsiTheme="minorEastAsia" w:eastAsiaTheme="minorEastAsia"/>
          <w:color w:val="auto"/>
          <w:sz w:val="24"/>
          <w:szCs w:val="28"/>
        </w:rPr>
        <w:t>[ 10 ]</w:t>
      </w:r>
      <w:r>
        <w:rPr>
          <w:rFonts w:hint="eastAsia" w:asciiTheme="minorEastAsia" w:hAnsiTheme="minorEastAsia" w:eastAsiaTheme="minorEastAsia"/>
          <w:color w:val="auto"/>
          <w:kern w:val="0"/>
          <w:sz w:val="24"/>
          <w:szCs w:val="28"/>
        </w:rPr>
        <w:t>%/支付违约金，超过一</w:t>
      </w:r>
      <w:r>
        <w:rPr>
          <w:rFonts w:asciiTheme="minorEastAsia" w:hAnsiTheme="minorEastAsia" w:eastAsiaTheme="minorEastAsia"/>
          <w:color w:val="auto"/>
          <w:kern w:val="0"/>
          <w:sz w:val="24"/>
          <w:szCs w:val="28"/>
        </w:rPr>
        <w:t>周</w:t>
      </w:r>
      <w:r>
        <w:rPr>
          <w:rFonts w:hint="eastAsia" w:asciiTheme="minorEastAsia" w:hAnsiTheme="minorEastAsia" w:eastAsiaTheme="minorEastAsia"/>
          <w:color w:val="auto"/>
          <w:kern w:val="0"/>
          <w:sz w:val="24"/>
          <w:szCs w:val="28"/>
        </w:rPr>
        <w:t>的甲方有权停水停电，并强制乙方搬离，一切损失由乙方承担。</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6.4乙方因装修或其他原因导致房屋或附属设施损坏的，应予修复，在规定期限内经甲方书面告知后仍不修复的，甲方有权解除合同，乙方承担所有赔偿责任。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6.5因政策或其他不可抗力原因，造成本合同无法履行时，双方互不承担责任。</w:t>
      </w:r>
    </w:p>
    <w:p>
      <w:pPr>
        <w:tabs>
          <w:tab w:val="left" w:pos="540"/>
        </w:tabs>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6.6乙方承租期间未依法使用、未落实各项安全防范措施，导致火灾和其他灾害事故发生，造成人员伤亡、房屋和财产等损失的，由乙方承担。</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第七条 法律适用和争议解决</w:t>
      </w: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szCs w:val="28"/>
        </w:rPr>
        <w:t>7.1本合同适用中华</w:t>
      </w:r>
      <w:r>
        <w:rPr>
          <w:rFonts w:hint="eastAsia" w:asciiTheme="minorEastAsia" w:hAnsiTheme="minorEastAsia" w:eastAsiaTheme="minorEastAsia"/>
          <w:color w:val="auto"/>
          <w:kern w:val="0"/>
          <w:sz w:val="24"/>
        </w:rPr>
        <w:t>人民共和国法律。</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7.2双方因本合同发生纠纷时，应协商解决。协商不成时，以下列第</w:t>
      </w:r>
      <w:r>
        <w:rPr>
          <w:rFonts w:hint="eastAsia" w:asciiTheme="minorEastAsia" w:hAnsiTheme="minorEastAsia" w:eastAsiaTheme="minorEastAsia"/>
          <w:color w:val="auto"/>
          <w:kern w:val="0"/>
          <w:sz w:val="24"/>
          <w:lang w:val="en-US" w:eastAsia="zh-CN"/>
        </w:rPr>
        <w:t xml:space="preserve">  2  </w:t>
      </w:r>
      <w:r>
        <w:rPr>
          <w:rFonts w:hint="eastAsia" w:asciiTheme="minorEastAsia" w:hAnsiTheme="minorEastAsia" w:eastAsiaTheme="minorEastAsia"/>
          <w:color w:val="auto"/>
          <w:kern w:val="0"/>
          <w:sz w:val="24"/>
        </w:rPr>
        <w:t>种方法解决：</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1）提交</w:t>
      </w:r>
      <w:r>
        <w:rPr>
          <w:rFonts w:hint="eastAsia" w:asciiTheme="minorEastAsia" w:hAnsiTheme="minorEastAsia" w:eastAsiaTheme="minorEastAsia"/>
          <w:color w:val="auto"/>
          <w:kern w:val="0"/>
          <w:sz w:val="24"/>
          <w:lang w:eastAsia="zh-CN"/>
        </w:rPr>
        <w:t>杭州</w:t>
      </w:r>
      <w:r>
        <w:rPr>
          <w:rFonts w:hint="eastAsia" w:asciiTheme="minorEastAsia" w:hAnsiTheme="minorEastAsia" w:eastAsiaTheme="minorEastAsia"/>
          <w:color w:val="auto"/>
          <w:kern w:val="0"/>
          <w:sz w:val="24"/>
        </w:rPr>
        <w:t>仲裁委员会仲裁，并按其仲裁规则进行仲裁；</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2）依法向甲方住所地人民法院起诉。</w:t>
      </w:r>
    </w:p>
    <w:p>
      <w:pPr>
        <w:widowControl/>
        <w:ind w:firstLine="480" w:firstLineChars="200"/>
        <w:jc w:val="left"/>
        <w:rPr>
          <w:rFonts w:asciiTheme="minorEastAsia" w:hAnsiTheme="minorEastAsia" w:eastAsiaTheme="minorEastAsia"/>
          <w:color w:val="auto"/>
          <w:kern w:val="0"/>
          <w:sz w:val="24"/>
        </w:rPr>
      </w:pP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7.3仲裁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进行过程中，双方将继续履行未涉及仲裁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的其它部分</w:t>
      </w:r>
      <w:r>
        <w:rPr>
          <w:color w:val="auto"/>
          <w:sz w:val="24"/>
        </w:rPr>
        <w:t>。</w:t>
      </w:r>
    </w:p>
    <w:p>
      <w:pPr>
        <w:widowControl/>
        <w:numPr>
          <w:ilvl w:val="0"/>
          <w:numId w:val="1"/>
        </w:numPr>
        <w:ind w:firstLine="482" w:firstLineChars="200"/>
        <w:jc w:val="left"/>
        <w:rPr>
          <w:rFonts w:hint="eastAsia"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税收</w:t>
      </w:r>
    </w:p>
    <w:p>
      <w:pPr>
        <w:widowControl/>
        <w:numPr>
          <w:ilvl w:val="0"/>
          <w:numId w:val="0"/>
        </w:num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8.1本合同项下之房屋在租赁期内需要交纳的税费由甲乙双方按国家规定各自承担。</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第九条 合同生效及其他</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9.1本合同自双方签字盖章之日起生效。</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9.2本合同一式</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eastAsia="zh-CN"/>
        </w:rPr>
        <w:t>二</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份，甲乙双方各执</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eastAsia="zh-CN"/>
        </w:rPr>
        <w:t>一</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份，具有同等法律效力。</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9.3本合同未尽事宜，双方可另行签订补充协议，但内容不得违反有关法律及相关规定，如与本合同有抵触且补充协议中不作注明的，以本合同为准。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9.4乙方如需继续承租房屋，应在租赁期届满前三个月书面提出续租意向与甲方协商，双方另订合同。如甲方同意续期的，在届满前</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30</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天通知乙方，反之，本合同届满终止。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9.5如果本合同的任何条款在任何时候变成不合法、无效或不可强制执行而不从根本上影响本合同的效力时，本合同的其它条款不受影响。</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9.6本合同各条标题仅为提示之用，应以条文内容确定各方的权利义务。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9.7双方同意，</w:t>
      </w:r>
      <w:r>
        <w:rPr>
          <w:rFonts w:hint="eastAsia" w:asciiTheme="minorEastAsia" w:hAnsiTheme="minorEastAsia" w:eastAsiaTheme="minorEastAsia"/>
          <w:color w:val="auto"/>
          <w:sz w:val="24"/>
          <w:szCs w:val="28"/>
        </w:rPr>
        <w:t>附件为本合同不可分割的部分。若附件与合同正文有任何不一致，以合同正文为准。</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本合同附件为：</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房屋租赁安全责任协议</w:t>
      </w: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jc w:val="left"/>
        <w:rPr>
          <w:rFonts w:asciiTheme="minorEastAsia" w:hAnsiTheme="minorEastAsia" w:eastAsiaTheme="minorEastAsia"/>
          <w:color w:val="auto"/>
          <w:kern w:val="0"/>
          <w:sz w:val="24"/>
          <w:szCs w:val="28"/>
        </w:rPr>
      </w:pPr>
    </w:p>
    <w:p>
      <w:pPr>
        <w:rPr>
          <w:rFonts w:asciiTheme="minorEastAsia" w:hAnsiTheme="minorEastAsia" w:eastAsiaTheme="minorEastAsia"/>
          <w:color w:val="auto"/>
          <w:sz w:val="24"/>
          <w:szCs w:val="28"/>
        </w:rPr>
      </w:pPr>
      <w:bookmarkStart w:id="0" w:name="OLE_LINK2"/>
      <w:bookmarkStart w:id="1" w:name="OLE_LINK1"/>
      <w:r>
        <w:rPr>
          <w:rFonts w:hint="eastAsia" w:asciiTheme="minorEastAsia" w:hAnsiTheme="minorEastAsia" w:eastAsiaTheme="minorEastAsia"/>
          <w:color w:val="auto"/>
          <w:sz w:val="24"/>
          <w:szCs w:val="28"/>
        </w:rPr>
        <w:t xml:space="preserve">甲方：[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            乙方：[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w:t>
      </w:r>
    </w:p>
    <w:p>
      <w:pPr>
        <w:rPr>
          <w:rFonts w:asciiTheme="minorEastAsia" w:hAnsiTheme="minorEastAsia" w:eastAsiaTheme="minorEastAsia"/>
          <w:color w:val="auto"/>
          <w:sz w:val="24"/>
          <w:szCs w:val="28"/>
        </w:rPr>
      </w:pP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法定代表人或授权代表（签字）：         法定代表人或授权代表（签字）：</w:t>
      </w:r>
    </w:p>
    <w:p>
      <w:pPr>
        <w:rPr>
          <w:rFonts w:asciiTheme="minorEastAsia" w:hAnsiTheme="minorEastAsia" w:eastAsiaTheme="minorEastAsia"/>
          <w:color w:val="auto"/>
          <w:sz w:val="24"/>
          <w:szCs w:val="28"/>
          <w:u w:val="single"/>
        </w:rPr>
      </w:pPr>
    </w:p>
    <w:p>
      <w:pPr>
        <w:rPr>
          <w:rFonts w:asciiTheme="minorEastAsia" w:hAnsiTheme="minorEastAsia" w:eastAsiaTheme="minorEastAsia"/>
          <w:b/>
          <w:color w:val="auto"/>
          <w:sz w:val="48"/>
          <w:szCs w:val="48"/>
        </w:rPr>
      </w:pPr>
      <w:r>
        <w:rPr>
          <w:rFonts w:hint="eastAsia" w:asciiTheme="minorEastAsia" w:hAnsiTheme="minorEastAsia" w:eastAsiaTheme="minorEastAsia"/>
          <w:color w:val="auto"/>
          <w:sz w:val="24"/>
          <w:szCs w:val="28"/>
        </w:rPr>
        <w:t xml:space="preserve">     年   月   日                            年   月   日</w:t>
      </w: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bookmarkEnd w:id="0"/>
    <w:bookmarkEnd w:id="1"/>
    <w:p>
      <w:pPr>
        <w:snapToGrid w:val="0"/>
        <w:spacing w:line="520" w:lineRule="exact"/>
        <w:ind w:firstLine="435"/>
        <w:rPr>
          <w:rFonts w:ascii="仿宋_GB2312" w:hAnsi="宋体" w:eastAsia="仿宋_GB2312" w:cs="宋体"/>
          <w:color w:val="auto"/>
          <w:kern w:val="0"/>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B4AEB"/>
    <w:multiLevelType w:val="singleLevel"/>
    <w:tmpl w:val="237B4AEB"/>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lNTE4NTU2ZWRlMjI3MDExY2JkZjM3ZThjMTRmZTcifQ=="/>
  </w:docVars>
  <w:rsids>
    <w:rsidRoot w:val="006E6121"/>
    <w:rsid w:val="0007432A"/>
    <w:rsid w:val="0010513F"/>
    <w:rsid w:val="001B1DC0"/>
    <w:rsid w:val="003828F8"/>
    <w:rsid w:val="00516D3C"/>
    <w:rsid w:val="006E6121"/>
    <w:rsid w:val="008B3C7A"/>
    <w:rsid w:val="00910491"/>
    <w:rsid w:val="009B7ACB"/>
    <w:rsid w:val="00A904EF"/>
    <w:rsid w:val="00D323B3"/>
    <w:rsid w:val="00D66FBF"/>
    <w:rsid w:val="00D70119"/>
    <w:rsid w:val="00E1000D"/>
    <w:rsid w:val="00E223EF"/>
    <w:rsid w:val="00E80686"/>
    <w:rsid w:val="00F5295F"/>
    <w:rsid w:val="00F532EA"/>
    <w:rsid w:val="0284197C"/>
    <w:rsid w:val="03B94AEC"/>
    <w:rsid w:val="05500BFE"/>
    <w:rsid w:val="08921D40"/>
    <w:rsid w:val="08FF4A2F"/>
    <w:rsid w:val="095633BC"/>
    <w:rsid w:val="0FDD03AB"/>
    <w:rsid w:val="11056FE1"/>
    <w:rsid w:val="15E500CE"/>
    <w:rsid w:val="16FD04C0"/>
    <w:rsid w:val="1F140EE7"/>
    <w:rsid w:val="22FE3F77"/>
    <w:rsid w:val="2DED3634"/>
    <w:rsid w:val="2EBB10FF"/>
    <w:rsid w:val="30510DD6"/>
    <w:rsid w:val="34403594"/>
    <w:rsid w:val="34411ABC"/>
    <w:rsid w:val="34C579E9"/>
    <w:rsid w:val="3B25633A"/>
    <w:rsid w:val="3B9A149A"/>
    <w:rsid w:val="3C2B2D0E"/>
    <w:rsid w:val="3D4812D8"/>
    <w:rsid w:val="3D667D8C"/>
    <w:rsid w:val="3FFD2711"/>
    <w:rsid w:val="41D51F3E"/>
    <w:rsid w:val="42D9550B"/>
    <w:rsid w:val="43E36333"/>
    <w:rsid w:val="48312853"/>
    <w:rsid w:val="4A9E73DA"/>
    <w:rsid w:val="4C8568B4"/>
    <w:rsid w:val="4DE35571"/>
    <w:rsid w:val="542E6BCA"/>
    <w:rsid w:val="63066678"/>
    <w:rsid w:val="672604D4"/>
    <w:rsid w:val="69AF6C57"/>
    <w:rsid w:val="6D0F424B"/>
    <w:rsid w:val="73D02D3E"/>
    <w:rsid w:val="7C74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1"/>
    <w:qFormat/>
    <w:uiPriority w:val="0"/>
    <w:pPr>
      <w:spacing w:after="120"/>
      <w:ind w:left="420" w:leftChars="200"/>
    </w:pPr>
    <w:rPr>
      <w:sz w:val="16"/>
      <w:szCs w:val="16"/>
    </w:rPr>
  </w:style>
  <w:style w:type="paragraph" w:styleId="5">
    <w:name w:val="HTML Preformatted"/>
    <w:basedOn w:val="1"/>
    <w:link w:val="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 Char"/>
    <w:basedOn w:val="7"/>
    <w:link w:val="3"/>
    <w:qFormat/>
    <w:uiPriority w:val="0"/>
    <w:rPr>
      <w:sz w:val="18"/>
      <w:szCs w:val="18"/>
    </w:rPr>
  </w:style>
  <w:style w:type="character" w:customStyle="1" w:styleId="9">
    <w:name w:val="页脚 Char"/>
    <w:basedOn w:val="7"/>
    <w:link w:val="2"/>
    <w:qFormat/>
    <w:uiPriority w:val="0"/>
    <w:rPr>
      <w:sz w:val="18"/>
      <w:szCs w:val="18"/>
    </w:rPr>
  </w:style>
  <w:style w:type="character" w:customStyle="1" w:styleId="10">
    <w:name w:val="HTML 预设格式 Char"/>
    <w:link w:val="5"/>
    <w:qFormat/>
    <w:uiPriority w:val="0"/>
    <w:rPr>
      <w:rFonts w:ascii="宋体" w:hAnsi="宋体" w:eastAsia="宋体" w:cs="宋体"/>
      <w:kern w:val="0"/>
      <w:sz w:val="24"/>
      <w:szCs w:val="24"/>
    </w:rPr>
  </w:style>
  <w:style w:type="character" w:customStyle="1" w:styleId="11">
    <w:name w:val="正文文本缩进 3 Char"/>
    <w:link w:val="4"/>
    <w:qFormat/>
    <w:uiPriority w:val="0"/>
    <w:rPr>
      <w:rFonts w:ascii="Times New Roman" w:hAnsi="Times New Roman" w:eastAsia="宋体" w:cs="Times New Roman"/>
      <w:sz w:val="16"/>
      <w:szCs w:val="16"/>
    </w:rPr>
  </w:style>
  <w:style w:type="character" w:customStyle="1" w:styleId="12">
    <w:name w:val="正文文本缩进 3 Char1"/>
    <w:basedOn w:val="7"/>
    <w:semiHidden/>
    <w:qFormat/>
    <w:uiPriority w:val="99"/>
    <w:rPr>
      <w:rFonts w:ascii="Times New Roman" w:hAnsi="Times New Roman" w:eastAsia="宋体" w:cs="Times New Roman"/>
      <w:sz w:val="16"/>
      <w:szCs w:val="16"/>
    </w:rPr>
  </w:style>
  <w:style w:type="character" w:customStyle="1" w:styleId="13">
    <w:name w:val="HTML 预设格式 Char1"/>
    <w:basedOn w:val="7"/>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526</Words>
  <Characters>3001</Characters>
  <Lines>25</Lines>
  <Paragraphs>7</Paragraphs>
  <TotalTime>24</TotalTime>
  <ScaleCrop>false</ScaleCrop>
  <LinksUpToDate>false</LinksUpToDate>
  <CharactersWithSpaces>3520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2019-09-17T07:57:00Z</dcterms:created>
  <dc:creator>李雅萍</dc:creator>
  <cp:lastModifiedBy>Yn.</cp:lastModifiedBy>
  <dcterms:modified xsi:type="dcterms:W3CDTF">2023-06-16T05:53:37Z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D5EF390818654BF19E995CC640305D2F</vt:lpwstr>
  </property>
</Properties>
</file>