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7EEEC">
      <w:pPr>
        <w:jc w:val="center"/>
        <w:rPr>
          <w:rFonts w:hint="eastAsia" w:ascii="宋体" w:hAnsi="宋体" w:eastAsia="宋体" w:cs="宋体"/>
          <w:b/>
          <w:bCs/>
          <w:sz w:val="28"/>
          <w:szCs w:val="36"/>
        </w:rPr>
      </w:pPr>
      <w:r>
        <w:rPr>
          <w:rFonts w:hint="eastAsia" w:ascii="宋体" w:hAnsi="宋体" w:eastAsia="宋体" w:cs="宋体"/>
          <w:b/>
          <w:bCs/>
          <w:sz w:val="28"/>
          <w:szCs w:val="36"/>
          <w:lang w:eastAsia="zh-CN"/>
        </w:rPr>
        <w:t>租赁</w:t>
      </w:r>
      <w:r>
        <w:rPr>
          <w:rFonts w:hint="eastAsia" w:ascii="宋体" w:hAnsi="宋体" w:eastAsia="宋体" w:cs="宋体"/>
          <w:b/>
          <w:bCs/>
          <w:sz w:val="28"/>
          <w:szCs w:val="36"/>
        </w:rPr>
        <w:t>合同</w:t>
      </w:r>
    </w:p>
    <w:p w14:paraId="3C695443">
      <w:pPr>
        <w:spacing w:line="360" w:lineRule="auto"/>
        <w:jc w:val="left"/>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rPr>
        <w:t>甲方(出租方):</w:t>
      </w:r>
      <w:bookmarkStart w:id="0" w:name="_GoBack"/>
      <w:bookmarkEnd w:id="0"/>
    </w:p>
    <w:p w14:paraId="782B1FAE">
      <w:pPr>
        <w:spacing w:line="360" w:lineRule="auto"/>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乙方(承租方):</w:t>
      </w:r>
    </w:p>
    <w:p w14:paraId="26E8362F">
      <w:p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根据《中华人民共和国民法典》《中华人民共和国企业国有资产法》等有关规定，甲、乙双方现就房屋租赁相关事宜协商一致订立本合同。</w:t>
      </w:r>
    </w:p>
    <w:p w14:paraId="20BB2876">
      <w:pPr>
        <w:numPr>
          <w:ilvl w:val="0"/>
          <w:numId w:val="0"/>
        </w:numPr>
        <w:spacing w:line="360" w:lineRule="auto"/>
        <w:jc w:val="left"/>
        <w:rPr>
          <w:rFonts w:hint="eastAsia" w:ascii="宋体" w:hAnsi="宋体" w:eastAsia="宋体" w:cs="宋体"/>
          <w:b/>
          <w:bCs/>
          <w:sz w:val="24"/>
          <w:szCs w:val="32"/>
        </w:rPr>
      </w:pPr>
      <w:r>
        <w:rPr>
          <w:rFonts w:hint="eastAsia" w:ascii="宋体" w:hAnsi="宋体" w:eastAsia="宋体" w:cs="宋体"/>
          <w:b/>
          <w:bCs/>
          <w:kern w:val="2"/>
          <w:sz w:val="24"/>
          <w:szCs w:val="32"/>
          <w:lang w:val="en-US" w:eastAsia="zh-CN" w:bidi="ar-SA"/>
        </w:rPr>
        <w:t>一、</w:t>
      </w:r>
      <w:r>
        <w:rPr>
          <w:rFonts w:hint="eastAsia" w:ascii="宋体" w:hAnsi="宋体" w:eastAsia="宋体" w:cs="宋体"/>
          <w:b/>
          <w:bCs/>
          <w:sz w:val="24"/>
          <w:szCs w:val="32"/>
        </w:rPr>
        <w:t>租赁房屋情况</w:t>
      </w:r>
    </w:p>
    <w:p w14:paraId="0533250F">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本项目位于</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rPr>
        <w:t>,建筑面积</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rPr>
        <w:t>平方米。</w:t>
      </w:r>
    </w:p>
    <w:p w14:paraId="5B1562F0">
      <w:pPr>
        <w:numPr>
          <w:ilvl w:val="0"/>
          <w:numId w:val="0"/>
        </w:numPr>
        <w:spacing w:line="360" w:lineRule="auto"/>
        <w:jc w:val="left"/>
        <w:rPr>
          <w:rFonts w:hint="eastAsia" w:ascii="宋体" w:hAnsi="宋体" w:eastAsia="宋体" w:cs="宋体"/>
          <w:b/>
          <w:bCs/>
          <w:sz w:val="24"/>
          <w:szCs w:val="32"/>
        </w:rPr>
      </w:pPr>
      <w:r>
        <w:rPr>
          <w:rFonts w:hint="eastAsia" w:ascii="宋体" w:hAnsi="宋体" w:eastAsia="宋体" w:cs="宋体"/>
          <w:b/>
          <w:bCs/>
          <w:sz w:val="24"/>
          <w:szCs w:val="32"/>
        </w:rPr>
        <w:t>二、租赁房屋的交付</w:t>
      </w:r>
    </w:p>
    <w:p w14:paraId="44454837">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1.甲方交付房屋时已将租赁房屋的用途、建筑设计消防条件、环境保护要求等告知乙方，乙方对此知晓并全面了解。同时，乙方对国家及省、市、县有关房屋使用的相关规定进行了解读，并愿意遵守上述相关规定。</w:t>
      </w:r>
    </w:p>
    <w:p w14:paraId="6D83836D">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2.双方确认，租赁房屋交付给乙方时，该房屋及其配套的水、电设施均状态良好且可正常使用。</w:t>
      </w:r>
    </w:p>
    <w:p w14:paraId="2BDCD2F3">
      <w:pPr>
        <w:numPr>
          <w:ilvl w:val="0"/>
          <w:numId w:val="0"/>
        </w:numPr>
        <w:spacing w:line="360" w:lineRule="auto"/>
        <w:jc w:val="left"/>
        <w:rPr>
          <w:rFonts w:hint="eastAsia" w:ascii="宋体" w:hAnsi="宋体" w:eastAsia="宋体" w:cs="宋体"/>
          <w:b/>
          <w:bCs/>
          <w:sz w:val="24"/>
          <w:szCs w:val="32"/>
        </w:rPr>
      </w:pPr>
      <w:r>
        <w:rPr>
          <w:rFonts w:hint="eastAsia" w:ascii="宋体" w:hAnsi="宋体" w:eastAsia="宋体" w:cs="宋体"/>
          <w:b/>
          <w:bCs/>
          <w:sz w:val="24"/>
          <w:szCs w:val="32"/>
        </w:rPr>
        <w:t>三、租赁期限和租赁用途</w:t>
      </w:r>
    </w:p>
    <w:p w14:paraId="2BED253C">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租赁期限为3年,自</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rPr>
        <w:t>年</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rPr>
        <w:t>月</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rPr>
        <w:t>日起至</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rPr>
        <w:t>年</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rPr>
        <w:t>月</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rPr>
        <w:t>日止。</w:t>
      </w:r>
    </w:p>
    <w:p w14:paraId="4ED41EDD">
      <w:pPr>
        <w:numPr>
          <w:ilvl w:val="0"/>
          <w:numId w:val="0"/>
        </w:numPr>
        <w:spacing w:line="360" w:lineRule="auto"/>
        <w:jc w:val="left"/>
        <w:rPr>
          <w:rFonts w:hint="eastAsia" w:ascii="宋体" w:hAnsi="宋体" w:eastAsia="宋体" w:cs="宋体"/>
          <w:b/>
          <w:bCs/>
          <w:sz w:val="24"/>
          <w:szCs w:val="32"/>
        </w:rPr>
      </w:pPr>
      <w:r>
        <w:rPr>
          <w:rFonts w:hint="eastAsia" w:ascii="宋体" w:hAnsi="宋体" w:eastAsia="宋体" w:cs="宋体"/>
          <w:b/>
          <w:bCs/>
          <w:sz w:val="24"/>
          <w:szCs w:val="32"/>
        </w:rPr>
        <w:t>四、租金及其支付</w:t>
      </w:r>
    </w:p>
    <w:p w14:paraId="101D2539">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1.承租金为人民币</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rPr>
        <w:t>元(</w:t>
      </w:r>
      <w:r>
        <w:rPr>
          <w:rFonts w:hint="eastAsia" w:ascii="宋体" w:hAnsi="宋体" w:eastAsia="宋体" w:cs="宋体"/>
          <w:b w:val="0"/>
          <w:bCs w:val="0"/>
          <w:sz w:val="24"/>
          <w:szCs w:val="32"/>
          <w:lang w:eastAsia="zh-CN"/>
        </w:rPr>
        <w:t>大写：</w:t>
      </w:r>
      <w:r>
        <w:rPr>
          <w:rFonts w:hint="eastAsia" w:ascii="宋体" w:hAnsi="宋体" w:eastAsia="宋体" w:cs="宋体"/>
          <w:b w:val="0"/>
          <w:bCs w:val="0"/>
          <w:sz w:val="24"/>
          <w:szCs w:val="32"/>
          <w:lang w:val="en-US" w:eastAsia="zh-CN"/>
        </w:rPr>
        <w:t xml:space="preserve">                        </w:t>
      </w:r>
      <w:r>
        <w:rPr>
          <w:rFonts w:hint="eastAsia" w:ascii="宋体" w:hAnsi="宋体" w:eastAsia="宋体" w:cs="宋体"/>
          <w:b w:val="0"/>
          <w:bCs w:val="0"/>
          <w:sz w:val="24"/>
          <w:szCs w:val="32"/>
        </w:rPr>
        <w:t>元)。</w:t>
      </w:r>
    </w:p>
    <w:p w14:paraId="13882E5E">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2.第一年的年租金于本合同签订时一次性付清,此后每年度的租金于当年度租赁期起始日前将当年度租金支付至甲方银行账户。如逾期支付租金，期限在30天以内的，承租人应向出租人支付租金额2%每日的违约金，如逾期超过30天的，出租人有权单方解除合同重新招标并没收履约保证金，租赁房产内一切设施与设备由出租人处置。</w:t>
      </w:r>
    </w:p>
    <w:p w14:paraId="4D736400">
      <w:pPr>
        <w:numPr>
          <w:ilvl w:val="0"/>
          <w:numId w:val="0"/>
        </w:numPr>
        <w:spacing w:line="360" w:lineRule="auto"/>
        <w:jc w:val="left"/>
        <w:rPr>
          <w:rFonts w:hint="eastAsia" w:ascii="宋体" w:hAnsi="宋体" w:eastAsia="宋体" w:cs="宋体"/>
          <w:b/>
          <w:bCs/>
          <w:sz w:val="24"/>
          <w:szCs w:val="32"/>
        </w:rPr>
      </w:pPr>
      <w:r>
        <w:rPr>
          <w:rFonts w:hint="eastAsia" w:ascii="宋体" w:hAnsi="宋体" w:eastAsia="宋体" w:cs="宋体"/>
          <w:b/>
          <w:bCs/>
          <w:sz w:val="24"/>
          <w:szCs w:val="32"/>
        </w:rPr>
        <w:t>五、保证金和其他费用</w:t>
      </w:r>
    </w:p>
    <w:p w14:paraId="5998B7F1">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1.乙方应于本合同签订时向甲方支付租赁保证金计人民币</w:t>
      </w:r>
      <w:r>
        <w:rPr>
          <w:rFonts w:hint="eastAsia" w:ascii="宋体" w:hAnsi="宋体" w:eastAsia="宋体" w:cs="宋体"/>
          <w:b w:val="0"/>
          <w:bCs w:val="0"/>
          <w:sz w:val="24"/>
          <w:szCs w:val="32"/>
          <w:u w:val="single"/>
          <w:lang w:val="en-US" w:eastAsia="zh-CN"/>
        </w:rPr>
        <w:t xml:space="preserve"> 10000 </w:t>
      </w:r>
      <w:r>
        <w:rPr>
          <w:rFonts w:hint="eastAsia" w:ascii="宋体" w:hAnsi="宋体" w:eastAsia="宋体" w:cs="宋体"/>
          <w:b w:val="0"/>
          <w:bCs w:val="0"/>
          <w:sz w:val="24"/>
          <w:szCs w:val="32"/>
        </w:rPr>
        <w:t>元(</w:t>
      </w:r>
      <w:r>
        <w:rPr>
          <w:rFonts w:hint="eastAsia" w:ascii="宋体" w:hAnsi="宋体" w:eastAsia="宋体" w:cs="宋体"/>
          <w:b w:val="0"/>
          <w:bCs w:val="0"/>
          <w:sz w:val="24"/>
          <w:szCs w:val="32"/>
          <w:lang w:eastAsia="zh-CN"/>
        </w:rPr>
        <w:t>大写：壹万</w:t>
      </w:r>
      <w:r>
        <w:rPr>
          <w:rFonts w:hint="eastAsia" w:ascii="宋体" w:hAnsi="宋体" w:eastAsia="宋体" w:cs="宋体"/>
          <w:b w:val="0"/>
          <w:bCs w:val="0"/>
          <w:sz w:val="24"/>
          <w:szCs w:val="32"/>
        </w:rPr>
        <w:t>元)</w:t>
      </w:r>
    </w:p>
    <w:p w14:paraId="65A8FBE4">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2.乙方所需的水、电设备自理，水、电费和物业管理费(如有)等相关费用由乙方直接向有关部门缴纳。</w:t>
      </w:r>
    </w:p>
    <w:p w14:paraId="57BD2B3F">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3.除房屋租赁产生的房产税、土地使用税由甲方负责外，房屋租赁管理费等其他一切税费概由乙方负担，由乙方自行向有关部门缴纳，并承担不付款或延期付款的法律责任。</w:t>
      </w:r>
    </w:p>
    <w:p w14:paraId="2F414085">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4.除本合同另有约定外，本合同解除、终止或租赁期限届满时，甲方收取的租赁保证金除用以抵充合同约定由乙方承担的违约金、损失、费用外，剩余部分在甲方对租赁房屋验收合格后无息退还乙方。如届时乙方未按时结清，则不得向甲方主张利息。</w:t>
      </w:r>
    </w:p>
    <w:p w14:paraId="7AE8504F">
      <w:pPr>
        <w:numPr>
          <w:ilvl w:val="0"/>
          <w:numId w:val="0"/>
        </w:numPr>
        <w:spacing w:line="360" w:lineRule="auto"/>
        <w:jc w:val="left"/>
        <w:rPr>
          <w:rFonts w:hint="eastAsia" w:ascii="宋体" w:hAnsi="宋体" w:eastAsia="宋体" w:cs="宋体"/>
          <w:b w:val="0"/>
          <w:bCs w:val="0"/>
          <w:sz w:val="24"/>
          <w:szCs w:val="32"/>
        </w:rPr>
      </w:pPr>
      <w:r>
        <w:rPr>
          <w:rFonts w:hint="eastAsia" w:ascii="宋体" w:hAnsi="宋体" w:eastAsia="宋体" w:cs="宋体"/>
          <w:b/>
          <w:bCs/>
          <w:sz w:val="24"/>
          <w:szCs w:val="32"/>
        </w:rPr>
        <w:t>六、房屋使用和装修、维修要求</w:t>
      </w:r>
    </w:p>
    <w:p w14:paraId="4E7E5CB3">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1.除租赁房屋主体结构、外墙的维修由甲方负责外，其余(如房屋漏水、日常维修等)修理及费用均由乙方承担。因乙方使用不当或不合理使用或没有尽到维护责任致使该房屋及其附属设施设备损坏、发生故障或发生人身损害事故的，由乙方承担维修责任、维修费用和赔偿责任。</w:t>
      </w:r>
    </w:p>
    <w:p w14:paraId="0F63FDEA">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2.乙方需改造、装饰装修或增设附属设施、设备的，应事先征得甲方的书面同意并按照相关规定获得相关部门的许可。乙方装修不得损坏和影响租赁房屋的安全，不得损坏房屋的主体结构，且必须符合装修的相关规定。</w:t>
      </w:r>
    </w:p>
    <w:p w14:paraId="03F8CA6A">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3.本合同解除、终止或租期届满时，乙方增设的未形成附合的装饰装修物、附属设施设备等添置物归乙方所有，由乙方在上述情形发生当日自行拆除清场,但乙方拆除时不得损坏房屋的主体结构及影响房屋的牢固程度。乙方逾期未拆除腾空的，视为乙方放弃对上述装饰装修物、附属设施设备的所有权，甲方可自由处置，由此产生的费用和造成的损失均由乙方承担。</w:t>
      </w:r>
    </w:p>
    <w:p w14:paraId="4046F16F">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4.本合同解除、终止或租期届满时，乙方增设的已形成附合的装饰装修物和附属设施设备等添置物，如甲方同意接收的则归甲方所有，乙方不得向甲方主张任何补偿,如甲方不同意接收的则乙方须在上述情形发生之日起15日内恢复原状。</w:t>
      </w:r>
    </w:p>
    <w:p w14:paraId="2779B0CE">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5</w:t>
      </w:r>
      <w:r>
        <w:rPr>
          <w:rFonts w:hint="eastAsia" w:ascii="宋体" w:hAnsi="宋体" w:eastAsia="宋体" w:cs="宋体"/>
          <w:b w:val="0"/>
          <w:bCs w:val="0"/>
          <w:sz w:val="24"/>
          <w:szCs w:val="32"/>
          <w:lang w:eastAsia="zh-CN"/>
        </w:rPr>
        <w:t>.</w:t>
      </w:r>
      <w:r>
        <w:rPr>
          <w:rFonts w:hint="eastAsia" w:ascii="宋体" w:hAnsi="宋体" w:eastAsia="宋体" w:cs="宋体"/>
          <w:b w:val="0"/>
          <w:bCs w:val="0"/>
          <w:sz w:val="24"/>
          <w:szCs w:val="32"/>
        </w:rPr>
        <w:t>租赁期间，乙方不得擅自使用特种设备。如乙方确需使用特种设备的，须符合国家有关法律法规的规定及租赁房屋的使用要求，并事先向甲方备案。特种设备使用期间，还须做好日常维护，确保使用安全。否则，由此产生的一切后果均由乙方自行承担。</w:t>
      </w:r>
    </w:p>
    <w:p w14:paraId="5E142876">
      <w:pPr>
        <w:numPr>
          <w:ilvl w:val="0"/>
          <w:numId w:val="0"/>
        </w:numPr>
        <w:spacing w:line="360" w:lineRule="auto"/>
        <w:jc w:val="left"/>
        <w:rPr>
          <w:rFonts w:hint="eastAsia" w:ascii="宋体" w:hAnsi="宋体" w:eastAsia="宋体" w:cs="宋体"/>
          <w:b/>
          <w:bCs/>
          <w:sz w:val="24"/>
          <w:szCs w:val="32"/>
        </w:rPr>
      </w:pPr>
      <w:r>
        <w:rPr>
          <w:rFonts w:hint="eastAsia" w:ascii="宋体" w:hAnsi="宋体" w:eastAsia="宋体" w:cs="宋体"/>
          <w:b/>
          <w:bCs/>
          <w:sz w:val="24"/>
          <w:szCs w:val="32"/>
        </w:rPr>
        <w:t>七、房屋使用特别约定</w:t>
      </w:r>
    </w:p>
    <w:p w14:paraId="49FF6B44">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1.租赁期间,未经甲方书面同意，乙方不得转租、转借或者变相转租、转借租赁房屋，否则甲方有权单方解除合同，收回租赁房屋，且由此造成的损失由乙方负责赔偿。</w:t>
      </w:r>
    </w:p>
    <w:p w14:paraId="5ACE2B57">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2.租赁期间，乙方经甲方书面同意转租的，乙方与次承租人签订的租赁合同不得与本合同内容相违背,且租赁期限不得超过本合同剩余租赁期限。</w:t>
      </w:r>
    </w:p>
    <w:p w14:paraId="7FD44B4F">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3.租赁期间，乙方应合法经营、合理使用租赁房屋，不得违法经营和进行违法活动，不得在租赁房屋内储藏、使用任何违禁物品</w:t>
      </w:r>
      <w:r>
        <w:rPr>
          <w:rFonts w:hint="eastAsia" w:ascii="宋体" w:hAnsi="宋体" w:eastAsia="宋体" w:cs="宋体"/>
          <w:b w:val="0"/>
          <w:bCs w:val="0"/>
          <w:sz w:val="24"/>
          <w:szCs w:val="32"/>
          <w:lang w:eastAsia="zh-CN"/>
        </w:rPr>
        <w:t>；</w:t>
      </w:r>
      <w:r>
        <w:rPr>
          <w:rFonts w:hint="eastAsia" w:ascii="宋体" w:hAnsi="宋体" w:eastAsia="宋体" w:cs="宋体"/>
          <w:b w:val="0"/>
          <w:bCs w:val="0"/>
          <w:sz w:val="24"/>
          <w:szCs w:val="32"/>
        </w:rPr>
        <w:t>否则，由此引发的一切责任均由乙方自行承担。</w:t>
      </w:r>
    </w:p>
    <w:p w14:paraId="242ED172">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4.租赁期间，乙方必须按照有关消防、用电、环境保护的规定，做好消防、用电安全和环境保护工作，配备必需的消防设施设备并负责管理</w:t>
      </w:r>
      <w:r>
        <w:rPr>
          <w:rFonts w:hint="eastAsia" w:ascii="宋体" w:hAnsi="宋体" w:eastAsia="宋体" w:cs="宋体"/>
          <w:b w:val="0"/>
          <w:bCs w:val="0"/>
          <w:sz w:val="24"/>
          <w:szCs w:val="32"/>
          <w:lang w:eastAsia="zh-CN"/>
        </w:rPr>
        <w:t>；</w:t>
      </w:r>
      <w:r>
        <w:rPr>
          <w:rFonts w:hint="eastAsia" w:ascii="宋体" w:hAnsi="宋体" w:eastAsia="宋体" w:cs="宋体"/>
          <w:b w:val="0"/>
          <w:bCs w:val="0"/>
          <w:sz w:val="24"/>
          <w:szCs w:val="32"/>
        </w:rPr>
        <w:t>否则，由此引发的安全事故、环境污染等的法律责任均由乙方自行承担。</w:t>
      </w:r>
    </w:p>
    <w:p w14:paraId="0BC8A46D">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5.租赁期间，各项安全工作均由乙方自行负责。乙方要重视安全生产工作，制定安全生产制度，落实安全生产措施。正常性开展安全生产自查自纠工作，严禁使用明火，严防火灾、安全事故等的发生</w:t>
      </w:r>
      <w:r>
        <w:rPr>
          <w:rFonts w:hint="eastAsia" w:ascii="宋体" w:hAnsi="宋体" w:eastAsia="宋体" w:cs="宋体"/>
          <w:b w:val="0"/>
          <w:bCs w:val="0"/>
          <w:sz w:val="24"/>
          <w:szCs w:val="32"/>
          <w:lang w:eastAsia="zh-CN"/>
        </w:rPr>
        <w:t>；</w:t>
      </w:r>
      <w:r>
        <w:rPr>
          <w:rFonts w:hint="eastAsia" w:ascii="宋体" w:hAnsi="宋体" w:eastAsia="宋体" w:cs="宋体"/>
          <w:b w:val="0"/>
          <w:bCs w:val="0"/>
          <w:sz w:val="24"/>
          <w:szCs w:val="32"/>
        </w:rPr>
        <w:t>如发生火灾、安全事故等，均由乙方承担法律责任。</w:t>
      </w:r>
    </w:p>
    <w:p w14:paraId="31BA2DCA">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6.租赁期间，乙方应积极响应并配合甲方做好文明城市创建、环境整治、平安城市创建等工作，乙方息于配合实施的，甲方可直接代为履行，由此产生的费用由乙方承担。</w:t>
      </w:r>
    </w:p>
    <w:p w14:paraId="007A8CC6">
      <w:pPr>
        <w:numPr>
          <w:ilvl w:val="0"/>
          <w:numId w:val="0"/>
        </w:numPr>
        <w:spacing w:line="360" w:lineRule="auto"/>
        <w:jc w:val="left"/>
        <w:rPr>
          <w:rFonts w:hint="eastAsia" w:ascii="宋体" w:hAnsi="宋体" w:eastAsia="宋体" w:cs="宋体"/>
          <w:b/>
          <w:bCs/>
          <w:sz w:val="24"/>
          <w:szCs w:val="32"/>
        </w:rPr>
      </w:pPr>
      <w:r>
        <w:rPr>
          <w:rFonts w:hint="eastAsia" w:ascii="宋体" w:hAnsi="宋体" w:eastAsia="宋体" w:cs="宋体"/>
          <w:b/>
          <w:bCs/>
          <w:sz w:val="24"/>
          <w:szCs w:val="32"/>
        </w:rPr>
        <w:t>八、租赁房屋的返还</w:t>
      </w:r>
    </w:p>
    <w:p w14:paraId="19C9FA27">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1.乙方应于本合同解除、终止或租赁期限届满之日返还租赁房屋和其所在范围内的场地及配套水、电设施等。</w:t>
      </w:r>
    </w:p>
    <w:p w14:paraId="5CFEA423">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2.乙方返还的租赁房屋及配套水、电设施等应当符合正常使用后的状态，返还时，应经甲方验收认可，并结清乙方应当承担的费用，甲方以移交清单作为验收依据。</w:t>
      </w:r>
    </w:p>
    <w:p w14:paraId="52029F32">
      <w:pPr>
        <w:numPr>
          <w:ilvl w:val="0"/>
          <w:numId w:val="0"/>
        </w:numPr>
        <w:spacing w:line="360" w:lineRule="auto"/>
        <w:jc w:val="left"/>
        <w:rPr>
          <w:rFonts w:hint="eastAsia" w:ascii="宋体" w:hAnsi="宋体" w:eastAsia="宋体" w:cs="宋体"/>
          <w:b/>
          <w:bCs/>
          <w:sz w:val="24"/>
          <w:szCs w:val="32"/>
        </w:rPr>
      </w:pPr>
      <w:r>
        <w:rPr>
          <w:rFonts w:hint="eastAsia" w:ascii="宋体" w:hAnsi="宋体" w:eastAsia="宋体" w:cs="宋体"/>
          <w:b/>
          <w:bCs/>
          <w:sz w:val="24"/>
          <w:szCs w:val="32"/>
        </w:rPr>
        <w:t>九、违约责任</w:t>
      </w:r>
    </w:p>
    <w:p w14:paraId="72614B2D">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1.乙方因自身原因确需提前终止合同的,应提前1个月书面通知甲方，乙方已支付的租金与保证金不予退还，还应赔付甲方1个月的租金。</w:t>
      </w:r>
    </w:p>
    <w:p w14:paraId="7D705FA7">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2.甲方因自用要求解除合同，应提前1个月书面通知乙方,租金按实结算，并赔付乙方1个月的租金作为违约金，不再另行支付赔偿金。</w:t>
      </w:r>
    </w:p>
    <w:p w14:paraId="75867212">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3.乙方未按合同约定向甲方支付年租金，每逾期一日乙方须以应付租金为基数按照同期市场报价利率的四倍计算向甲方支付违约金</w:t>
      </w:r>
      <w:r>
        <w:rPr>
          <w:rFonts w:hint="eastAsia" w:ascii="宋体" w:hAnsi="宋体" w:eastAsia="宋体" w:cs="宋体"/>
          <w:b w:val="0"/>
          <w:bCs w:val="0"/>
          <w:sz w:val="24"/>
          <w:szCs w:val="32"/>
          <w:lang w:eastAsia="zh-CN"/>
        </w:rPr>
        <w:t>；</w:t>
      </w:r>
      <w:r>
        <w:rPr>
          <w:rFonts w:hint="eastAsia" w:ascii="宋体" w:hAnsi="宋体" w:eastAsia="宋体" w:cs="宋体"/>
          <w:b w:val="0"/>
          <w:bCs w:val="0"/>
          <w:sz w:val="24"/>
          <w:szCs w:val="32"/>
        </w:rPr>
        <w:t>逾期超过</w:t>
      </w:r>
      <w:r>
        <w:rPr>
          <w:rFonts w:hint="eastAsia" w:ascii="宋体" w:hAnsi="宋体" w:eastAsia="宋体" w:cs="宋体"/>
          <w:b w:val="0"/>
          <w:bCs w:val="0"/>
          <w:sz w:val="24"/>
          <w:szCs w:val="32"/>
          <w:lang w:val="en-US" w:eastAsia="zh-CN"/>
        </w:rPr>
        <w:t xml:space="preserve"> </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u w:val="single"/>
        </w:rPr>
        <w:t>30</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rPr>
        <w:t>日，甲方有权单方解除合同，乙方已支付的租金与保证金不予退还，还应赔付甲方1个月的租金。</w:t>
      </w:r>
    </w:p>
    <w:p w14:paraId="4A163640">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4.租赁期满，如乙方未按合同约定腾空租赁房屋，每逾期一日乙方按日租金的3倍向甲方支付占有使用费。</w:t>
      </w:r>
    </w:p>
    <w:p w14:paraId="694DFE5C">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5.乙方未按合同约定用途使用或装修租赁房屋，甲方有权单方解除合同，乙方应恢复原状，且乙方已支付的租金和保证金不予退还，乙方还应向甲方支付违约金为1个月的租金，并赔偿甲方因此遭受的一切损失。</w:t>
      </w:r>
    </w:p>
    <w:p w14:paraId="23F12D0F">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6.租赁期间,因乙方使用不当等造成租赁财产损失，乙方应全额赔偿，且甲方有权单方解除合同，乙方已支付的租金和保证金不予退还。</w:t>
      </w:r>
    </w:p>
    <w:p w14:paraId="00110D6B">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7.乙方擅自将租赁房屋转租或转借给他人使用的,甲方有权单方解除合同，乙方已支付的租金与保证金不予退还，且乙方须赔偿甲方因此遭受的一切损失。</w:t>
      </w:r>
    </w:p>
    <w:p w14:paraId="2EDE3954">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8.乙方在返还租赁房屋时，若租赁房屋或其配套水、电设施不符合正常使用后的状态或无法正常使用，乙方应负责赔偿。甲方可从保证金中抵扣，保证金不足抵扣的，不足部分则由乙方另行赔付。</w:t>
      </w:r>
    </w:p>
    <w:p w14:paraId="425D4A6E">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9.如因不可抗力原因(如地震、战争、台风、暴雨等)导致租赁房屋毁损或造成双方损失的，双方互不承担责任。</w:t>
      </w:r>
    </w:p>
    <w:p w14:paraId="05D58356">
      <w:pPr>
        <w:numPr>
          <w:ilvl w:val="0"/>
          <w:numId w:val="0"/>
        </w:numPr>
        <w:spacing w:line="360" w:lineRule="auto"/>
        <w:jc w:val="left"/>
        <w:rPr>
          <w:rFonts w:hint="eastAsia" w:ascii="宋体" w:hAnsi="宋体" w:eastAsia="宋体" w:cs="宋体"/>
          <w:b/>
          <w:bCs/>
          <w:sz w:val="24"/>
          <w:szCs w:val="32"/>
        </w:rPr>
      </w:pPr>
      <w:r>
        <w:rPr>
          <w:rFonts w:hint="eastAsia" w:ascii="宋体" w:hAnsi="宋体" w:eastAsia="宋体" w:cs="宋体"/>
          <w:b/>
          <w:bCs/>
          <w:sz w:val="24"/>
          <w:szCs w:val="32"/>
        </w:rPr>
        <w:t>十、合同的解除和终止</w:t>
      </w:r>
    </w:p>
    <w:p w14:paraId="64A3B72A">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1.租赁期间，租赁房屋如因国家有关法律法规的变化、土地征收或纳入土地储备范围、拆迁、政策性因素或不可抗力等因素，致使合同无法履行的，合同自然终止，双方互不承担违约责任，租金按实结算。</w:t>
      </w:r>
    </w:p>
    <w:p w14:paraId="4D2FC6C4">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2.租赁期间，乙方愿意放弃优先购买权，甲方可以将租赁房屋转让给第三方，甲方提前1个月通知乙方即可解除合同，租金按实结算。</w:t>
      </w:r>
    </w:p>
    <w:p w14:paraId="3CB99FB2">
      <w:pPr>
        <w:numPr>
          <w:ilvl w:val="0"/>
          <w:numId w:val="0"/>
        </w:numPr>
        <w:spacing w:line="360" w:lineRule="auto"/>
        <w:jc w:val="left"/>
        <w:rPr>
          <w:rFonts w:hint="eastAsia" w:ascii="宋体" w:hAnsi="宋体" w:eastAsia="宋体" w:cs="宋体"/>
          <w:b/>
          <w:bCs/>
          <w:sz w:val="24"/>
          <w:szCs w:val="32"/>
        </w:rPr>
      </w:pPr>
      <w:r>
        <w:rPr>
          <w:rFonts w:hint="eastAsia" w:ascii="宋体" w:hAnsi="宋体" w:eastAsia="宋体" w:cs="宋体"/>
          <w:b/>
          <w:bCs/>
          <w:sz w:val="24"/>
          <w:szCs w:val="32"/>
        </w:rPr>
        <w:t>十一、争议的解决</w:t>
      </w:r>
    </w:p>
    <w:p w14:paraId="5C8F4747">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本合同履行中发生的任何争议，由双方协调解决</w:t>
      </w:r>
      <w:r>
        <w:rPr>
          <w:rFonts w:hint="eastAsia" w:ascii="宋体" w:hAnsi="宋体" w:eastAsia="宋体" w:cs="宋体"/>
          <w:b w:val="0"/>
          <w:bCs w:val="0"/>
          <w:sz w:val="24"/>
          <w:szCs w:val="32"/>
          <w:lang w:eastAsia="zh-CN"/>
        </w:rPr>
        <w:t>；</w:t>
      </w:r>
      <w:r>
        <w:rPr>
          <w:rFonts w:hint="eastAsia" w:ascii="宋体" w:hAnsi="宋体" w:eastAsia="宋体" w:cs="宋体"/>
          <w:b w:val="0"/>
          <w:bCs w:val="0"/>
          <w:sz w:val="24"/>
          <w:szCs w:val="32"/>
        </w:rPr>
        <w:t>协商不成的，任何一方均有权向房屋所在地有管辖权的人民法院提起诉讼。</w:t>
      </w:r>
    </w:p>
    <w:p w14:paraId="1CD1BFD6">
      <w:pPr>
        <w:numPr>
          <w:ilvl w:val="0"/>
          <w:numId w:val="0"/>
        </w:numPr>
        <w:spacing w:line="360" w:lineRule="auto"/>
        <w:jc w:val="left"/>
        <w:rPr>
          <w:rFonts w:hint="eastAsia" w:ascii="宋体" w:hAnsi="宋体" w:eastAsia="宋体" w:cs="宋体"/>
          <w:b/>
          <w:bCs/>
          <w:sz w:val="24"/>
          <w:szCs w:val="32"/>
        </w:rPr>
      </w:pPr>
      <w:r>
        <w:rPr>
          <w:rFonts w:hint="eastAsia" w:ascii="宋体" w:hAnsi="宋体" w:eastAsia="宋体" w:cs="宋体"/>
          <w:b/>
          <w:bCs/>
          <w:sz w:val="24"/>
          <w:szCs w:val="32"/>
        </w:rPr>
        <w:t>十二、其他约定</w:t>
      </w:r>
    </w:p>
    <w:p w14:paraId="1D22F456">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1.本合同未尽事宜或双方认为需要变更或补充的事项，由甲、乙双方协商并另行签订补充协议，补充协议与本合同具有同等法律效力。</w:t>
      </w:r>
    </w:p>
    <w:p w14:paraId="3A1B00E5">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2.甲方指定联系人:</w:t>
      </w:r>
    </w:p>
    <w:p w14:paraId="6E8DF71E">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通讯地址:</w:t>
      </w:r>
    </w:p>
    <w:p w14:paraId="7EE73066">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联系电话:</w:t>
      </w:r>
    </w:p>
    <w:p w14:paraId="6E955D4A">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乙方指定联系人:</w:t>
      </w:r>
    </w:p>
    <w:p w14:paraId="25DA8C52">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通讯地址:</w:t>
      </w:r>
    </w:p>
    <w:p w14:paraId="3B45BC21">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联系电话:</w:t>
      </w:r>
    </w:p>
    <w:p w14:paraId="1B6DC365">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任何一方给对方的通知、函件等，自到达该方上述地址时生效。一方变更通讯方式，应自变更之日起立即以书面形式通知对方;该变更通知自送达对方之日起生效，送达之日前，视为上述通讯信息正确有效。</w:t>
      </w:r>
    </w:p>
    <w:p w14:paraId="6253932E">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本合同项下有关通知、函件等的送达方式为:直接交付的，由甲、乙双方指定联系人签收视为送达</w:t>
      </w:r>
      <w:r>
        <w:rPr>
          <w:rFonts w:hint="eastAsia" w:ascii="宋体" w:hAnsi="宋体" w:eastAsia="宋体" w:cs="宋体"/>
          <w:b w:val="0"/>
          <w:bCs w:val="0"/>
          <w:sz w:val="24"/>
          <w:szCs w:val="32"/>
          <w:lang w:eastAsia="zh-CN"/>
        </w:rPr>
        <w:t>；</w:t>
      </w:r>
      <w:r>
        <w:rPr>
          <w:rFonts w:hint="eastAsia" w:ascii="宋体" w:hAnsi="宋体" w:eastAsia="宋体" w:cs="宋体"/>
          <w:b w:val="0"/>
          <w:bCs w:val="0"/>
          <w:sz w:val="24"/>
          <w:szCs w:val="32"/>
        </w:rPr>
        <w:t>邮寄送达的，签收(不论签收人是否为法定代表人或指定联系人)之日即为送达之日，如无人签收，则视为送达。</w:t>
      </w:r>
    </w:p>
    <w:p w14:paraId="46A6BBB2">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人民法院的诉讼文书、法律文书可直接按照上述地址进行送达，如无人签收，则视为送达。</w:t>
      </w:r>
    </w:p>
    <w:p w14:paraId="7F8F5539">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3.本合同签订时,乙方须向甲方提供营业执照复印件与法定代表人身份证复印件，并作为本合同附件。</w:t>
      </w:r>
    </w:p>
    <w:p w14:paraId="42BB8E6C">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4,本合同中乙方承担的赔偿责任包括但不限于:直接损失、间接损失、财产损失、非财产损失、可得利益损失，诉讼费、保全费、公证费、鉴定费、公告费、差旅费、律师费、保全担保费等。</w:t>
      </w:r>
    </w:p>
    <w:p w14:paraId="33085E6E">
      <w:pPr>
        <w:numPr>
          <w:ilvl w:val="0"/>
          <w:numId w:val="0"/>
        </w:numPr>
        <w:spacing w:line="360" w:lineRule="auto"/>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5.本合同经甲、乙双方法定代表人或授权代表签字、盖章后生效。本合同壹式叁份，双方各执壹份，备案壹份。</w:t>
      </w:r>
    </w:p>
    <w:p w14:paraId="6D6887D2">
      <w:pPr>
        <w:numPr>
          <w:ilvl w:val="0"/>
          <w:numId w:val="0"/>
        </w:numPr>
        <w:ind w:firstLine="480" w:firstLineChars="200"/>
        <w:jc w:val="left"/>
        <w:rPr>
          <w:rFonts w:hint="eastAsia" w:ascii="宋体" w:hAnsi="宋体" w:eastAsia="宋体" w:cs="宋体"/>
          <w:b w:val="0"/>
          <w:bCs w:val="0"/>
          <w:sz w:val="24"/>
          <w:szCs w:val="32"/>
        </w:rPr>
      </w:pPr>
    </w:p>
    <w:p w14:paraId="7BB0BBBD">
      <w:pPr>
        <w:numPr>
          <w:ilvl w:val="0"/>
          <w:numId w:val="0"/>
        </w:numPr>
        <w:ind w:firstLine="480" w:firstLineChars="200"/>
        <w:jc w:val="left"/>
        <w:rPr>
          <w:rFonts w:hint="eastAsia" w:ascii="宋体" w:hAnsi="宋体" w:eastAsia="宋体" w:cs="宋体"/>
          <w:b w:val="0"/>
          <w:bCs w:val="0"/>
          <w:sz w:val="24"/>
          <w:szCs w:val="32"/>
        </w:rPr>
      </w:pPr>
    </w:p>
    <w:p w14:paraId="760AF341">
      <w:pPr>
        <w:numPr>
          <w:ilvl w:val="0"/>
          <w:numId w:val="0"/>
        </w:numPr>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lang w:val="en-US" w:eastAsia="zh-CN"/>
        </w:rPr>
        <w:t xml:space="preserve">                         </w:t>
      </w:r>
    </w:p>
    <w:p w14:paraId="716DE9F2">
      <w:pPr>
        <w:numPr>
          <w:ilvl w:val="0"/>
          <w:numId w:val="0"/>
        </w:numPr>
        <w:ind w:firstLine="480" w:firstLineChars="200"/>
        <w:jc w:val="left"/>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rPr>
        <w:t>甲方(盖章):</w:t>
      </w:r>
      <w:r>
        <w:rPr>
          <w:rFonts w:hint="eastAsia" w:ascii="宋体" w:hAnsi="宋体" w:eastAsia="宋体" w:cs="宋体"/>
          <w:b w:val="0"/>
          <w:bCs w:val="0"/>
          <w:sz w:val="24"/>
          <w:szCs w:val="32"/>
          <w:lang w:val="en-US" w:eastAsia="zh-CN"/>
        </w:rPr>
        <w:t xml:space="preserve">                           乙方（盖章）：</w:t>
      </w:r>
    </w:p>
    <w:p w14:paraId="13C95489">
      <w:pPr>
        <w:numPr>
          <w:ilvl w:val="0"/>
          <w:numId w:val="0"/>
        </w:numPr>
        <w:ind w:firstLine="480" w:firstLineChars="200"/>
        <w:jc w:val="left"/>
        <w:rPr>
          <w:rFonts w:hint="eastAsia" w:ascii="宋体" w:hAnsi="宋体" w:eastAsia="宋体" w:cs="宋体"/>
          <w:b w:val="0"/>
          <w:bCs w:val="0"/>
          <w:sz w:val="24"/>
          <w:szCs w:val="32"/>
        </w:rPr>
      </w:pPr>
    </w:p>
    <w:p w14:paraId="01D1EE1E">
      <w:pPr>
        <w:numPr>
          <w:ilvl w:val="0"/>
          <w:numId w:val="0"/>
        </w:numPr>
        <w:ind w:firstLine="480" w:firstLineChars="200"/>
        <w:jc w:val="left"/>
        <w:rPr>
          <w:rFonts w:hint="eastAsia" w:ascii="宋体" w:hAnsi="宋体" w:eastAsia="宋体" w:cs="宋体"/>
          <w:b w:val="0"/>
          <w:bCs w:val="0"/>
          <w:sz w:val="24"/>
          <w:szCs w:val="32"/>
        </w:rPr>
      </w:pPr>
    </w:p>
    <w:p w14:paraId="6E36FC5D">
      <w:pPr>
        <w:numPr>
          <w:ilvl w:val="0"/>
          <w:numId w:val="0"/>
        </w:numPr>
        <w:ind w:firstLine="480" w:firstLineChars="2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法定代表人</w:t>
      </w:r>
      <w:r>
        <w:rPr>
          <w:rFonts w:hint="eastAsia" w:ascii="宋体" w:hAnsi="宋体" w:eastAsia="宋体" w:cs="宋体"/>
          <w:b w:val="0"/>
          <w:bCs w:val="0"/>
          <w:sz w:val="24"/>
          <w:szCs w:val="32"/>
          <w:lang w:val="en-US" w:eastAsia="zh-CN"/>
        </w:rPr>
        <w:t>或</w:t>
      </w:r>
      <w:r>
        <w:rPr>
          <w:rFonts w:hint="eastAsia" w:ascii="宋体" w:hAnsi="宋体" w:eastAsia="宋体" w:cs="宋体"/>
          <w:b w:val="0"/>
          <w:bCs w:val="0"/>
          <w:sz w:val="24"/>
          <w:szCs w:val="32"/>
        </w:rPr>
        <w:t>授权代表(签字):</w:t>
      </w:r>
      <w:r>
        <w:rPr>
          <w:rFonts w:hint="eastAsia" w:ascii="宋体" w:hAnsi="宋体" w:eastAsia="宋体" w:cs="宋体"/>
          <w:b w:val="0"/>
          <w:bCs w:val="0"/>
          <w:sz w:val="24"/>
          <w:szCs w:val="32"/>
          <w:lang w:val="en-US" w:eastAsia="zh-CN"/>
        </w:rPr>
        <w:t xml:space="preserve">           </w:t>
      </w:r>
      <w:r>
        <w:rPr>
          <w:rFonts w:hint="eastAsia" w:ascii="宋体" w:hAnsi="宋体" w:eastAsia="宋体" w:cs="宋体"/>
          <w:b w:val="0"/>
          <w:bCs w:val="0"/>
          <w:sz w:val="24"/>
          <w:szCs w:val="32"/>
        </w:rPr>
        <w:t>法定代表人或授权代表(签字):</w:t>
      </w:r>
    </w:p>
    <w:p w14:paraId="7485D4A1">
      <w:pPr>
        <w:numPr>
          <w:ilvl w:val="0"/>
          <w:numId w:val="0"/>
        </w:numPr>
        <w:ind w:firstLine="480" w:firstLineChars="200"/>
        <w:jc w:val="left"/>
        <w:rPr>
          <w:rFonts w:hint="default" w:ascii="宋体" w:hAnsi="宋体" w:eastAsia="宋体" w:cs="宋体"/>
          <w:b w:val="0"/>
          <w:bCs w:val="0"/>
          <w:sz w:val="24"/>
          <w:szCs w:val="32"/>
          <w:lang w:val="en-US" w:eastAsia="zh-CN"/>
        </w:rPr>
      </w:pPr>
    </w:p>
    <w:p w14:paraId="2289CF22">
      <w:pPr>
        <w:numPr>
          <w:ilvl w:val="0"/>
          <w:numId w:val="0"/>
        </w:numPr>
        <w:ind w:firstLine="480" w:firstLineChars="200"/>
        <w:jc w:val="left"/>
        <w:rPr>
          <w:rFonts w:hint="eastAsia" w:ascii="宋体" w:hAnsi="宋体" w:eastAsia="宋体" w:cs="宋体"/>
          <w:b w:val="0"/>
          <w:bCs w:val="0"/>
          <w:sz w:val="24"/>
          <w:szCs w:val="32"/>
        </w:rPr>
      </w:pPr>
    </w:p>
    <w:p w14:paraId="1DA40761">
      <w:pPr>
        <w:numPr>
          <w:ilvl w:val="0"/>
          <w:numId w:val="0"/>
        </w:numPr>
        <w:ind w:firstLine="1200" w:firstLineChars="500"/>
        <w:jc w:val="left"/>
        <w:rPr>
          <w:rFonts w:hint="eastAsia" w:ascii="宋体" w:hAnsi="宋体" w:eastAsia="宋体" w:cs="宋体"/>
          <w:b w:val="0"/>
          <w:bCs w:val="0"/>
          <w:sz w:val="24"/>
          <w:szCs w:val="32"/>
        </w:rPr>
      </w:pPr>
      <w:r>
        <w:rPr>
          <w:rFonts w:hint="eastAsia" w:ascii="宋体" w:hAnsi="宋体" w:eastAsia="宋体" w:cs="宋体"/>
          <w:b w:val="0"/>
          <w:bCs w:val="0"/>
          <w:sz w:val="24"/>
          <w:szCs w:val="32"/>
        </w:rPr>
        <w:t>年</w:t>
      </w:r>
      <w:r>
        <w:rPr>
          <w:rFonts w:hint="eastAsia" w:ascii="宋体" w:hAnsi="宋体" w:eastAsia="宋体" w:cs="宋体"/>
          <w:b w:val="0"/>
          <w:bCs w:val="0"/>
          <w:sz w:val="24"/>
          <w:szCs w:val="32"/>
          <w:lang w:val="en-US" w:eastAsia="zh-CN"/>
        </w:rPr>
        <w:t xml:space="preserve">   </w:t>
      </w:r>
      <w:r>
        <w:rPr>
          <w:rFonts w:hint="eastAsia" w:ascii="宋体" w:hAnsi="宋体" w:eastAsia="宋体" w:cs="宋体"/>
          <w:b w:val="0"/>
          <w:bCs w:val="0"/>
          <w:sz w:val="24"/>
          <w:szCs w:val="32"/>
        </w:rPr>
        <w:t>月</w:t>
      </w:r>
      <w:r>
        <w:rPr>
          <w:rFonts w:hint="eastAsia" w:ascii="宋体" w:hAnsi="宋体" w:eastAsia="宋体" w:cs="宋体"/>
          <w:b w:val="0"/>
          <w:bCs w:val="0"/>
          <w:sz w:val="24"/>
          <w:szCs w:val="32"/>
          <w:lang w:val="en-US" w:eastAsia="zh-CN"/>
        </w:rPr>
        <w:t xml:space="preserve">   </w:t>
      </w:r>
      <w:r>
        <w:rPr>
          <w:rFonts w:hint="eastAsia" w:ascii="宋体" w:hAnsi="宋体" w:eastAsia="宋体" w:cs="宋体"/>
          <w:b w:val="0"/>
          <w:bCs w:val="0"/>
          <w:sz w:val="24"/>
          <w:szCs w:val="32"/>
        </w:rPr>
        <w:t>日</w:t>
      </w:r>
      <w:r>
        <w:rPr>
          <w:rFonts w:hint="eastAsia" w:ascii="宋体" w:hAnsi="宋体" w:eastAsia="宋体" w:cs="宋体"/>
          <w:b w:val="0"/>
          <w:bCs w:val="0"/>
          <w:sz w:val="24"/>
          <w:szCs w:val="32"/>
          <w:lang w:val="en-US" w:eastAsia="zh-CN"/>
        </w:rPr>
        <w:t xml:space="preserve">                             </w:t>
      </w:r>
      <w:r>
        <w:rPr>
          <w:rFonts w:hint="eastAsia" w:ascii="宋体" w:hAnsi="宋体" w:eastAsia="宋体" w:cs="宋体"/>
          <w:b w:val="0"/>
          <w:bCs w:val="0"/>
          <w:sz w:val="24"/>
          <w:szCs w:val="32"/>
        </w:rPr>
        <w:t>年</w:t>
      </w:r>
      <w:r>
        <w:rPr>
          <w:rFonts w:hint="eastAsia" w:ascii="宋体" w:hAnsi="宋体" w:eastAsia="宋体" w:cs="宋体"/>
          <w:b w:val="0"/>
          <w:bCs w:val="0"/>
          <w:sz w:val="24"/>
          <w:szCs w:val="32"/>
          <w:lang w:val="en-US" w:eastAsia="zh-CN"/>
        </w:rPr>
        <w:t xml:space="preserve">   </w:t>
      </w:r>
      <w:r>
        <w:rPr>
          <w:rFonts w:hint="eastAsia" w:ascii="宋体" w:hAnsi="宋体" w:eastAsia="宋体" w:cs="宋体"/>
          <w:b w:val="0"/>
          <w:bCs w:val="0"/>
          <w:sz w:val="24"/>
          <w:szCs w:val="32"/>
        </w:rPr>
        <w:t>月</w:t>
      </w:r>
      <w:r>
        <w:rPr>
          <w:rFonts w:hint="eastAsia" w:ascii="宋体" w:hAnsi="宋体" w:eastAsia="宋体" w:cs="宋体"/>
          <w:b w:val="0"/>
          <w:bCs w:val="0"/>
          <w:sz w:val="24"/>
          <w:szCs w:val="32"/>
          <w:lang w:val="en-US" w:eastAsia="zh-CN"/>
        </w:rPr>
        <w:t xml:space="preserve">   </w:t>
      </w:r>
      <w:r>
        <w:rPr>
          <w:rFonts w:hint="eastAsia" w:ascii="宋体" w:hAnsi="宋体" w:eastAsia="宋体" w:cs="宋体"/>
          <w:b w:val="0"/>
          <w:bCs w:val="0"/>
          <w:sz w:val="24"/>
          <w:szCs w:val="32"/>
        </w:rPr>
        <w:t>日</w:t>
      </w:r>
    </w:p>
    <w:p w14:paraId="1EDF5A86">
      <w:pPr>
        <w:numPr>
          <w:ilvl w:val="0"/>
          <w:numId w:val="0"/>
        </w:numPr>
        <w:ind w:firstLine="960" w:firstLineChars="400"/>
        <w:jc w:val="left"/>
        <w:rPr>
          <w:rFonts w:hint="default" w:ascii="宋体" w:hAnsi="宋体" w:eastAsia="宋体" w:cs="宋体"/>
          <w:b w:val="0"/>
          <w:bCs w:val="0"/>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077795"/>
    <w:rsid w:val="5F3A427F"/>
    <w:rsid w:val="7DC80BB9"/>
    <w:rsid w:val="7EFA5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3455</Words>
  <Characters>3530</Characters>
  <Lines>0</Lines>
  <Paragraphs>0</Paragraphs>
  <TotalTime>42</TotalTime>
  <ScaleCrop>false</ScaleCrop>
  <LinksUpToDate>false</LinksUpToDate>
  <CharactersWithSpaces>3664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2025-06-05T00:36:00Z</dcterms:created>
  <dc:creator>JinCheng</dc:creator>
  <cp:lastModifiedBy>郑羽丹</cp:lastModifiedBy>
  <dcterms:modified xsi:type="dcterms:W3CDTF">2026-01-26T08:14:43Z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eyJoZGlkIjoiMmIyZDcwNTM3NWM0ODE5ZjkzN2Q4NGY3ZjZlMGM1Y2YiLCJ1c2VySWQiOiIxNjEwNzA0NzgzIn0=</vt:lpwstr>
  </property>
  <property fmtid="{D5CDD505-2E9C-101B-9397-08002B2CF9AE}" pid="4" name="ICV">
    <vt:lpwstr>8CCF91D7C76D4A76B86E98D2E0B4D0B2_12</vt:lpwstr>
  </property>
</Properties>
</file>